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3918" w14:textId="77777777" w:rsidR="00CE02F1" w:rsidRPr="00CE02F1" w:rsidRDefault="00CE02F1" w:rsidP="00CE02F1">
      <w:pPr>
        <w:jc w:val="center"/>
        <w:rPr>
          <w:rFonts w:ascii="Times New Roman" w:hAnsi="Times New Roman" w:cs="Times New Roman"/>
          <w:sz w:val="26"/>
          <w:szCs w:val="26"/>
        </w:rPr>
      </w:pPr>
      <w:r w:rsidRPr="00CE02F1">
        <w:rPr>
          <w:rFonts w:ascii="Times New Roman" w:hAnsi="Times New Roman" w:cs="Times New Roman"/>
          <w:sz w:val="26"/>
          <w:szCs w:val="26"/>
        </w:rPr>
        <w:t>NEBRASKA POWER REVIEW BOARD</w:t>
      </w:r>
    </w:p>
    <w:p w14:paraId="07774B3A" w14:textId="378FC315" w:rsidR="00CE02F1" w:rsidRPr="00CE02F1" w:rsidRDefault="00CE02F1" w:rsidP="00CE02F1">
      <w:pPr>
        <w:jc w:val="center"/>
        <w:rPr>
          <w:rFonts w:ascii="Times New Roman" w:hAnsi="Times New Roman" w:cs="Times New Roman"/>
          <w:sz w:val="26"/>
          <w:szCs w:val="26"/>
        </w:rPr>
      </w:pPr>
      <w:r w:rsidRPr="00CE02F1">
        <w:rPr>
          <w:rFonts w:ascii="Times New Roman" w:hAnsi="Times New Roman" w:cs="Times New Roman"/>
          <w:sz w:val="26"/>
          <w:szCs w:val="26"/>
        </w:rPr>
        <w:t>Minutes of the 87</w:t>
      </w:r>
      <w:r w:rsidR="0036254B">
        <w:rPr>
          <w:rFonts w:ascii="Times New Roman" w:hAnsi="Times New Roman" w:cs="Times New Roman"/>
          <w:sz w:val="26"/>
          <w:szCs w:val="26"/>
        </w:rPr>
        <w:t>3</w:t>
      </w:r>
      <w:r w:rsidR="0036254B" w:rsidRPr="0036254B">
        <w:rPr>
          <w:rFonts w:ascii="Times New Roman" w:hAnsi="Times New Roman" w:cs="Times New Roman"/>
          <w:sz w:val="26"/>
          <w:szCs w:val="26"/>
          <w:vertAlign w:val="superscript"/>
        </w:rPr>
        <w:t>rd</w:t>
      </w:r>
      <w:r w:rsidR="0036254B">
        <w:rPr>
          <w:rFonts w:ascii="Times New Roman" w:hAnsi="Times New Roman" w:cs="Times New Roman"/>
          <w:sz w:val="26"/>
          <w:szCs w:val="26"/>
        </w:rPr>
        <w:t xml:space="preserve"> </w:t>
      </w:r>
      <w:r w:rsidRPr="00CE02F1">
        <w:rPr>
          <w:rFonts w:ascii="Times New Roman" w:hAnsi="Times New Roman" w:cs="Times New Roman"/>
          <w:sz w:val="26"/>
          <w:szCs w:val="26"/>
        </w:rPr>
        <w:t>Meeting</w:t>
      </w:r>
    </w:p>
    <w:p w14:paraId="068DAD24" w14:textId="18C545DA" w:rsidR="00CE02F1" w:rsidRPr="00CE02F1" w:rsidRDefault="0036254B" w:rsidP="00CE02F1">
      <w:pPr>
        <w:jc w:val="center"/>
        <w:rPr>
          <w:rFonts w:ascii="Times New Roman" w:hAnsi="Times New Roman" w:cs="Times New Roman"/>
          <w:sz w:val="26"/>
          <w:szCs w:val="26"/>
        </w:rPr>
      </w:pPr>
      <w:r>
        <w:rPr>
          <w:rFonts w:ascii="Times New Roman" w:hAnsi="Times New Roman" w:cs="Times New Roman"/>
          <w:sz w:val="26"/>
          <w:szCs w:val="26"/>
        </w:rPr>
        <w:t>April 17</w:t>
      </w:r>
      <w:r w:rsidR="00CE02F1" w:rsidRPr="00CE02F1">
        <w:rPr>
          <w:rFonts w:ascii="Times New Roman" w:hAnsi="Times New Roman" w:cs="Times New Roman"/>
          <w:sz w:val="26"/>
          <w:szCs w:val="26"/>
        </w:rPr>
        <w:t>, 2026</w:t>
      </w:r>
    </w:p>
    <w:p w14:paraId="0437F2FB" w14:textId="77777777" w:rsidR="00CE02F1" w:rsidRPr="00CE02F1" w:rsidRDefault="00CE02F1" w:rsidP="00CE02F1">
      <w:pPr>
        <w:rPr>
          <w:rFonts w:ascii="Times New Roman" w:hAnsi="Times New Roman" w:cs="Times New Roman"/>
          <w:sz w:val="26"/>
          <w:szCs w:val="26"/>
        </w:rPr>
      </w:pPr>
      <w:r w:rsidRPr="00CE02F1">
        <w:rPr>
          <w:rFonts w:ascii="Times New Roman" w:hAnsi="Times New Roman" w:cs="Times New Roman"/>
          <w:sz w:val="26"/>
          <w:szCs w:val="26"/>
        </w:rPr>
        <w:t> </w:t>
      </w:r>
    </w:p>
    <w:p w14:paraId="1AA66937" w14:textId="594B1309" w:rsidR="006352D1" w:rsidRDefault="00CE02F1" w:rsidP="00CE02F1">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The 87</w:t>
      </w:r>
      <w:r w:rsidR="0036254B">
        <w:rPr>
          <w:rFonts w:ascii="Times New Roman" w:hAnsi="Times New Roman" w:cs="Times New Roman"/>
          <w:sz w:val="26"/>
          <w:szCs w:val="26"/>
        </w:rPr>
        <w:t>3</w:t>
      </w:r>
      <w:r w:rsidR="0036254B" w:rsidRPr="0036254B">
        <w:rPr>
          <w:rFonts w:ascii="Times New Roman" w:hAnsi="Times New Roman" w:cs="Times New Roman"/>
          <w:sz w:val="26"/>
          <w:szCs w:val="26"/>
          <w:vertAlign w:val="superscript"/>
        </w:rPr>
        <w:t>rd</w:t>
      </w:r>
      <w:r w:rsidR="0036254B">
        <w:rPr>
          <w:rFonts w:ascii="Times New Roman" w:hAnsi="Times New Roman" w:cs="Times New Roman"/>
          <w:sz w:val="26"/>
          <w:szCs w:val="26"/>
        </w:rPr>
        <w:t xml:space="preserve"> </w:t>
      </w:r>
      <w:r w:rsidRPr="00CE02F1">
        <w:rPr>
          <w:rFonts w:ascii="Times New Roman" w:hAnsi="Times New Roman" w:cs="Times New Roman"/>
          <w:sz w:val="26"/>
          <w:szCs w:val="26"/>
        </w:rPr>
        <w:t xml:space="preserve">meeting of the Nebraska Power Review Board (Board or PRB) was held in the First Floor Hearing Room, Nebraska State Office Building, 301 Centennial Mall South, Lincoln, Nebraska.  The meeting was called to order at 9:00 a.m.  The roll was called and present were Chairman Hutchison, Vice Chairwoman Gottschalk, Mr. Austin, </w:t>
      </w:r>
      <w:r w:rsidR="0036254B">
        <w:rPr>
          <w:rFonts w:ascii="Times New Roman" w:hAnsi="Times New Roman" w:cs="Times New Roman"/>
          <w:sz w:val="26"/>
          <w:szCs w:val="26"/>
        </w:rPr>
        <w:t xml:space="preserve">Mr. Grennan </w:t>
      </w:r>
      <w:r w:rsidRPr="00CE02F1">
        <w:rPr>
          <w:rFonts w:ascii="Times New Roman" w:hAnsi="Times New Roman" w:cs="Times New Roman"/>
          <w:sz w:val="26"/>
          <w:szCs w:val="26"/>
        </w:rPr>
        <w:t xml:space="preserve">and Mr. Liegl.  The executive director stated that public notice for the meeting had been published in the </w:t>
      </w:r>
      <w:r w:rsidRPr="00CE02F1">
        <w:rPr>
          <w:rFonts w:ascii="Times New Roman" w:hAnsi="Times New Roman" w:cs="Times New Roman"/>
          <w:i/>
          <w:iCs/>
          <w:sz w:val="26"/>
          <w:szCs w:val="26"/>
        </w:rPr>
        <w:t>Lincoln Journal Star</w:t>
      </w:r>
      <w:r w:rsidRPr="00CE02F1">
        <w:rPr>
          <w:rFonts w:ascii="Times New Roman" w:hAnsi="Times New Roman" w:cs="Times New Roman"/>
          <w:sz w:val="26"/>
          <w:szCs w:val="26"/>
        </w:rPr>
        <w:t xml:space="preserve"> newspaper on </w:t>
      </w:r>
      <w:r w:rsidR="0036254B">
        <w:rPr>
          <w:rFonts w:ascii="Times New Roman" w:hAnsi="Times New Roman" w:cs="Times New Roman"/>
          <w:sz w:val="26"/>
          <w:szCs w:val="26"/>
        </w:rPr>
        <w:t>April 7</w:t>
      </w:r>
      <w:r w:rsidRPr="00CE02F1">
        <w:rPr>
          <w:rFonts w:ascii="Times New Roman" w:hAnsi="Times New Roman" w:cs="Times New Roman"/>
          <w:sz w:val="26"/>
          <w:szCs w:val="26"/>
        </w:rPr>
        <w:t xml:space="preserve">, 2026.  The meeting </w:t>
      </w:r>
      <w:r w:rsidR="006A7F40">
        <w:rPr>
          <w:rFonts w:ascii="Times New Roman" w:hAnsi="Times New Roman" w:cs="Times New Roman"/>
          <w:sz w:val="26"/>
          <w:szCs w:val="26"/>
        </w:rPr>
        <w:t>was</w:t>
      </w:r>
      <w:r w:rsidRPr="00CE02F1">
        <w:rPr>
          <w:rFonts w:ascii="Times New Roman" w:hAnsi="Times New Roman" w:cs="Times New Roman"/>
          <w:sz w:val="26"/>
          <w:szCs w:val="26"/>
        </w:rPr>
        <w:t xml:space="preserve"> available to the public through Webex.  The Webex login information was available on the Board’s website and in the published notice.  The agenda on the Board’s website provided links to the agenda items with associated documents the Board will consider, as well as a link to the Nebraska Open Meetings Act.</w:t>
      </w:r>
      <w:r w:rsidR="002E31E7">
        <w:rPr>
          <w:rFonts w:ascii="Times New Roman" w:hAnsi="Times New Roman" w:cs="Times New Roman"/>
          <w:sz w:val="26"/>
          <w:szCs w:val="26"/>
        </w:rPr>
        <w:t xml:space="preserve"> </w:t>
      </w:r>
      <w:r w:rsidRPr="00CE02F1">
        <w:rPr>
          <w:rFonts w:ascii="Times New Roman" w:hAnsi="Times New Roman" w:cs="Times New Roman"/>
          <w:sz w:val="26"/>
          <w:szCs w:val="26"/>
        </w:rPr>
        <w:t xml:space="preserve"> Executive Director Texel explained that if any member of the public watching the meeting on Webex wanted to speak, they can click on the “raise your hand” icon.  They would need to type their name, address and organization (if any) into the “chat.”  Anyone wishing to comment on an item or ask a question could also type the comment or question in the chat function and the Board’s staff would read the question or comment to the Board.  All background materials for the agenda items to be acted on were provided to all Board members prior to the meeting and a copy of the materials was in each Board member’s meeting notebook.  The executive director announced that a copy of the Nebraska Open Meetings Act was on display on the south wall of the room, and another copy was available in a black three-ring binder on the table </w:t>
      </w:r>
      <w:r w:rsidR="006A7F40" w:rsidRPr="00CE02F1">
        <w:rPr>
          <w:rFonts w:ascii="Times New Roman" w:hAnsi="Times New Roman" w:cs="Times New Roman"/>
          <w:sz w:val="26"/>
          <w:szCs w:val="26"/>
        </w:rPr>
        <w:t>at</w:t>
      </w:r>
      <w:r w:rsidRPr="00CE02F1">
        <w:rPr>
          <w:rFonts w:ascii="Times New Roman" w:hAnsi="Times New Roman" w:cs="Times New Roman"/>
          <w:sz w:val="26"/>
          <w:szCs w:val="26"/>
        </w:rPr>
        <w:t xml:space="preserve"> the back of the room.  A copy of all materials that the Board would consider was available for public inspection, as well as extra copies of the agenda.</w:t>
      </w:r>
    </w:p>
    <w:p w14:paraId="717143CC" w14:textId="44118FD2" w:rsidR="00CE02F1" w:rsidRPr="00CE02F1" w:rsidRDefault="00CE02F1" w:rsidP="006352D1">
      <w:pPr>
        <w:contextualSpacing/>
        <w:rPr>
          <w:rFonts w:ascii="Times New Roman" w:hAnsi="Times New Roman" w:cs="Times New Roman"/>
          <w:sz w:val="26"/>
          <w:szCs w:val="26"/>
        </w:rPr>
      </w:pPr>
    </w:p>
    <w:p w14:paraId="52283A31" w14:textId="59EF7CC3" w:rsidR="006A7F40"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 xml:space="preserve">The Board first considered the draft minutes from its </w:t>
      </w:r>
      <w:r w:rsidR="0036254B">
        <w:rPr>
          <w:rFonts w:ascii="Times New Roman" w:hAnsi="Times New Roman" w:cs="Times New Roman"/>
          <w:sz w:val="26"/>
          <w:szCs w:val="26"/>
        </w:rPr>
        <w:t xml:space="preserve">March </w:t>
      </w:r>
      <w:r w:rsidRPr="00CE02F1">
        <w:rPr>
          <w:rFonts w:ascii="Times New Roman" w:hAnsi="Times New Roman" w:cs="Times New Roman"/>
          <w:sz w:val="26"/>
          <w:szCs w:val="26"/>
        </w:rPr>
        <w:t>2</w:t>
      </w:r>
      <w:r>
        <w:rPr>
          <w:rFonts w:ascii="Times New Roman" w:hAnsi="Times New Roman" w:cs="Times New Roman"/>
          <w:sz w:val="26"/>
          <w:szCs w:val="26"/>
        </w:rPr>
        <w:t>0</w:t>
      </w:r>
      <w:r w:rsidRPr="00CE02F1">
        <w:rPr>
          <w:rFonts w:ascii="Times New Roman" w:hAnsi="Times New Roman" w:cs="Times New Roman"/>
          <w:sz w:val="26"/>
          <w:szCs w:val="26"/>
        </w:rPr>
        <w:t xml:space="preserve">, 2026, public meeting.  The minutes had been sent electronically to the Board members.  The staff was not aware of any corrections needed, and no one contacted the Board regarding any changes.  </w:t>
      </w:r>
      <w:r w:rsidR="0036254B">
        <w:rPr>
          <w:rFonts w:ascii="Times New Roman" w:hAnsi="Times New Roman" w:cs="Times New Roman"/>
          <w:sz w:val="26"/>
          <w:szCs w:val="26"/>
        </w:rPr>
        <w:t>Mr. Liegl</w:t>
      </w:r>
      <w:r w:rsidRPr="00CE02F1">
        <w:rPr>
          <w:rFonts w:ascii="Times New Roman" w:hAnsi="Times New Roman" w:cs="Times New Roman"/>
          <w:sz w:val="26"/>
          <w:szCs w:val="26"/>
        </w:rPr>
        <w:t xml:space="preserve"> moved to approve the minutes.  </w:t>
      </w:r>
      <w:r w:rsidR="0036254B">
        <w:rPr>
          <w:rFonts w:ascii="Times New Roman" w:hAnsi="Times New Roman" w:cs="Times New Roman"/>
          <w:sz w:val="26"/>
          <w:szCs w:val="26"/>
        </w:rPr>
        <w:t>Mr. Grennan</w:t>
      </w:r>
      <w:r w:rsidRPr="00CE02F1">
        <w:rPr>
          <w:rFonts w:ascii="Times New Roman" w:hAnsi="Times New Roman" w:cs="Times New Roman"/>
          <w:sz w:val="26"/>
          <w:szCs w:val="26"/>
        </w:rPr>
        <w:t xml:space="preserve"> seconded the motion.  Voting on the motion:  Chairman Hutchison – yes, Vice Chairwoman Gottschalk</w:t>
      </w:r>
      <w:r w:rsidR="006A7F40">
        <w:rPr>
          <w:rFonts w:ascii="Times New Roman" w:hAnsi="Times New Roman" w:cs="Times New Roman"/>
          <w:sz w:val="26"/>
          <w:szCs w:val="26"/>
        </w:rPr>
        <w:t xml:space="preserve"> </w:t>
      </w:r>
      <w:r w:rsidRPr="00CE02F1">
        <w:rPr>
          <w:rFonts w:ascii="Times New Roman" w:hAnsi="Times New Roman" w:cs="Times New Roman"/>
          <w:sz w:val="26"/>
          <w:szCs w:val="26"/>
        </w:rPr>
        <w:t xml:space="preserve">–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yes.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sidR="0036254B">
        <w:rPr>
          <w:rFonts w:ascii="Times New Roman" w:hAnsi="Times New Roman" w:cs="Times New Roman"/>
          <w:sz w:val="26"/>
          <w:szCs w:val="26"/>
        </w:rPr>
        <w:t>5</w:t>
      </w:r>
      <w:r w:rsidRPr="00CE02F1">
        <w:rPr>
          <w:rFonts w:ascii="Times New Roman" w:hAnsi="Times New Roman" w:cs="Times New Roman"/>
          <w:sz w:val="26"/>
          <w:szCs w:val="26"/>
        </w:rPr>
        <w:t>-0.</w:t>
      </w:r>
    </w:p>
    <w:p w14:paraId="6BAFD62B" w14:textId="77777777" w:rsidR="006A7F40" w:rsidRDefault="006A7F40" w:rsidP="006A7F40">
      <w:pPr>
        <w:contextualSpacing/>
        <w:rPr>
          <w:rFonts w:ascii="Times New Roman" w:hAnsi="Times New Roman" w:cs="Times New Roman"/>
          <w:sz w:val="26"/>
          <w:szCs w:val="26"/>
        </w:rPr>
      </w:pPr>
    </w:p>
    <w:p w14:paraId="5AA8297E" w14:textId="6C4D4729" w:rsidR="002E31E7"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lastRenderedPageBreak/>
        <w:t xml:space="preserve">The next item was acceptance of the expense report for the month of </w:t>
      </w:r>
      <w:r w:rsidR="0036254B">
        <w:rPr>
          <w:rFonts w:ascii="Times New Roman" w:hAnsi="Times New Roman" w:cs="Times New Roman"/>
          <w:sz w:val="26"/>
          <w:szCs w:val="26"/>
        </w:rPr>
        <w:t>March</w:t>
      </w:r>
      <w:r w:rsidRPr="00CE02F1">
        <w:rPr>
          <w:rFonts w:ascii="Times New Roman" w:hAnsi="Times New Roman" w:cs="Times New Roman"/>
          <w:sz w:val="26"/>
          <w:szCs w:val="26"/>
        </w:rPr>
        <w:t xml:space="preserve">.  In </w:t>
      </w:r>
      <w:r w:rsidR="0036254B">
        <w:rPr>
          <w:rFonts w:ascii="Times New Roman" w:hAnsi="Times New Roman" w:cs="Times New Roman"/>
          <w:sz w:val="26"/>
          <w:szCs w:val="26"/>
        </w:rPr>
        <w:t xml:space="preserve">March </w:t>
      </w:r>
      <w:r w:rsidRPr="00CE02F1">
        <w:rPr>
          <w:rFonts w:ascii="Times New Roman" w:hAnsi="Times New Roman" w:cs="Times New Roman"/>
          <w:sz w:val="26"/>
          <w:szCs w:val="26"/>
        </w:rPr>
        <w:t>there was $3</w:t>
      </w:r>
      <w:r w:rsidR="0036254B">
        <w:rPr>
          <w:rFonts w:ascii="Times New Roman" w:hAnsi="Times New Roman" w:cs="Times New Roman"/>
          <w:sz w:val="26"/>
          <w:szCs w:val="26"/>
        </w:rPr>
        <w:t>3</w:t>
      </w:r>
      <w:r w:rsidRPr="00CE02F1">
        <w:rPr>
          <w:rFonts w:ascii="Times New Roman" w:hAnsi="Times New Roman" w:cs="Times New Roman"/>
          <w:sz w:val="26"/>
          <w:szCs w:val="26"/>
        </w:rPr>
        <w:t>,</w:t>
      </w:r>
      <w:r w:rsidR="0036254B">
        <w:rPr>
          <w:rFonts w:ascii="Times New Roman" w:hAnsi="Times New Roman" w:cs="Times New Roman"/>
          <w:sz w:val="26"/>
          <w:szCs w:val="26"/>
        </w:rPr>
        <w:t>422</w:t>
      </w:r>
      <w:r w:rsidRPr="00CE02F1">
        <w:rPr>
          <w:rFonts w:ascii="Times New Roman" w:hAnsi="Times New Roman" w:cs="Times New Roman"/>
          <w:sz w:val="26"/>
          <w:szCs w:val="26"/>
        </w:rPr>
        <w:t>.</w:t>
      </w:r>
      <w:r w:rsidR="0036254B">
        <w:rPr>
          <w:rFonts w:ascii="Times New Roman" w:hAnsi="Times New Roman" w:cs="Times New Roman"/>
          <w:sz w:val="26"/>
          <w:szCs w:val="26"/>
        </w:rPr>
        <w:t>49</w:t>
      </w:r>
      <w:r w:rsidRPr="00CE02F1">
        <w:rPr>
          <w:rFonts w:ascii="Times New Roman" w:hAnsi="Times New Roman" w:cs="Times New Roman"/>
          <w:sz w:val="26"/>
          <w:szCs w:val="26"/>
        </w:rPr>
        <w:t xml:space="preserve"> in personal services, $</w:t>
      </w:r>
      <w:r w:rsidR="0036254B">
        <w:rPr>
          <w:rFonts w:ascii="Times New Roman" w:hAnsi="Times New Roman" w:cs="Times New Roman"/>
          <w:sz w:val="26"/>
          <w:szCs w:val="26"/>
        </w:rPr>
        <w:t>20</w:t>
      </w:r>
      <w:r w:rsidRPr="00CE02F1">
        <w:rPr>
          <w:rFonts w:ascii="Times New Roman" w:hAnsi="Times New Roman" w:cs="Times New Roman"/>
          <w:sz w:val="26"/>
          <w:szCs w:val="26"/>
        </w:rPr>
        <w:t>,</w:t>
      </w:r>
      <w:r w:rsidR="0036254B">
        <w:rPr>
          <w:rFonts w:ascii="Times New Roman" w:hAnsi="Times New Roman" w:cs="Times New Roman"/>
          <w:sz w:val="26"/>
          <w:szCs w:val="26"/>
        </w:rPr>
        <w:t>27</w:t>
      </w:r>
      <w:r>
        <w:rPr>
          <w:rFonts w:ascii="Times New Roman" w:hAnsi="Times New Roman" w:cs="Times New Roman"/>
          <w:sz w:val="26"/>
          <w:szCs w:val="26"/>
        </w:rPr>
        <w:t>6</w:t>
      </w:r>
      <w:r w:rsidRPr="00CE02F1">
        <w:rPr>
          <w:rFonts w:ascii="Times New Roman" w:hAnsi="Times New Roman" w:cs="Times New Roman"/>
          <w:sz w:val="26"/>
          <w:szCs w:val="26"/>
        </w:rPr>
        <w:t>.</w:t>
      </w:r>
      <w:r>
        <w:rPr>
          <w:rFonts w:ascii="Times New Roman" w:hAnsi="Times New Roman" w:cs="Times New Roman"/>
          <w:sz w:val="26"/>
          <w:szCs w:val="26"/>
        </w:rPr>
        <w:t>8</w:t>
      </w:r>
      <w:r w:rsidR="0036254B">
        <w:rPr>
          <w:rFonts w:ascii="Times New Roman" w:hAnsi="Times New Roman" w:cs="Times New Roman"/>
          <w:sz w:val="26"/>
          <w:szCs w:val="26"/>
        </w:rPr>
        <w:t>6</w:t>
      </w:r>
      <w:r w:rsidRPr="00CE02F1">
        <w:rPr>
          <w:rFonts w:ascii="Times New Roman" w:hAnsi="Times New Roman" w:cs="Times New Roman"/>
          <w:sz w:val="26"/>
          <w:szCs w:val="26"/>
        </w:rPr>
        <w:t xml:space="preserve"> in operating expenses, and $</w:t>
      </w:r>
      <w:r>
        <w:rPr>
          <w:rFonts w:ascii="Times New Roman" w:hAnsi="Times New Roman" w:cs="Times New Roman"/>
          <w:sz w:val="26"/>
          <w:szCs w:val="26"/>
        </w:rPr>
        <w:t>8</w:t>
      </w:r>
      <w:r w:rsidR="0036254B">
        <w:rPr>
          <w:rFonts w:ascii="Times New Roman" w:hAnsi="Times New Roman" w:cs="Times New Roman"/>
          <w:sz w:val="26"/>
          <w:szCs w:val="26"/>
        </w:rPr>
        <w:t>6</w:t>
      </w:r>
      <w:r w:rsidRPr="00CE02F1">
        <w:rPr>
          <w:rFonts w:ascii="Times New Roman" w:hAnsi="Times New Roman" w:cs="Times New Roman"/>
          <w:sz w:val="26"/>
          <w:szCs w:val="26"/>
        </w:rPr>
        <w:t>.</w:t>
      </w:r>
      <w:r w:rsidR="0036254B">
        <w:rPr>
          <w:rFonts w:ascii="Times New Roman" w:hAnsi="Times New Roman" w:cs="Times New Roman"/>
          <w:sz w:val="26"/>
          <w:szCs w:val="26"/>
        </w:rPr>
        <w:t>34</w:t>
      </w:r>
      <w:r w:rsidRPr="00CE02F1">
        <w:rPr>
          <w:rFonts w:ascii="Times New Roman" w:hAnsi="Times New Roman" w:cs="Times New Roman"/>
          <w:sz w:val="26"/>
          <w:szCs w:val="26"/>
        </w:rPr>
        <w:t xml:space="preserve"> in travel expenses.  The total </w:t>
      </w:r>
      <w:r w:rsidR="0036254B">
        <w:rPr>
          <w:rFonts w:ascii="Times New Roman" w:hAnsi="Times New Roman" w:cs="Times New Roman"/>
          <w:sz w:val="26"/>
          <w:szCs w:val="26"/>
        </w:rPr>
        <w:t>March</w:t>
      </w:r>
      <w:r w:rsidRPr="00CE02F1">
        <w:rPr>
          <w:rFonts w:ascii="Times New Roman" w:hAnsi="Times New Roman" w:cs="Times New Roman"/>
          <w:sz w:val="26"/>
          <w:szCs w:val="26"/>
        </w:rPr>
        <w:t xml:space="preserve"> expenses were 5</w:t>
      </w:r>
      <w:r>
        <w:rPr>
          <w:rFonts w:ascii="Times New Roman" w:hAnsi="Times New Roman" w:cs="Times New Roman"/>
          <w:sz w:val="26"/>
          <w:szCs w:val="26"/>
        </w:rPr>
        <w:t>3</w:t>
      </w:r>
      <w:r w:rsidRPr="00CE02F1">
        <w:rPr>
          <w:rFonts w:ascii="Times New Roman" w:hAnsi="Times New Roman" w:cs="Times New Roman"/>
          <w:sz w:val="26"/>
          <w:szCs w:val="26"/>
        </w:rPr>
        <w:t>,</w:t>
      </w:r>
      <w:r>
        <w:rPr>
          <w:rFonts w:ascii="Times New Roman" w:hAnsi="Times New Roman" w:cs="Times New Roman"/>
          <w:sz w:val="26"/>
          <w:szCs w:val="26"/>
        </w:rPr>
        <w:t>785</w:t>
      </w:r>
      <w:r w:rsidR="0036254B">
        <w:rPr>
          <w:rFonts w:ascii="Times New Roman" w:hAnsi="Times New Roman" w:cs="Times New Roman"/>
          <w:sz w:val="26"/>
          <w:szCs w:val="26"/>
        </w:rPr>
        <w:t>.69</w:t>
      </w:r>
      <w:r w:rsidRPr="00CE02F1">
        <w:rPr>
          <w:rFonts w:ascii="Times New Roman" w:hAnsi="Times New Roman" w:cs="Times New Roman"/>
          <w:sz w:val="26"/>
          <w:szCs w:val="26"/>
        </w:rPr>
        <w:t xml:space="preserve">.  </w:t>
      </w:r>
      <w:r w:rsidR="0036254B">
        <w:rPr>
          <w:rFonts w:ascii="Times New Roman" w:hAnsi="Times New Roman" w:cs="Times New Roman"/>
          <w:sz w:val="26"/>
          <w:szCs w:val="26"/>
        </w:rPr>
        <w:t>March</w:t>
      </w:r>
      <w:r w:rsidRPr="00CE02F1">
        <w:rPr>
          <w:rFonts w:ascii="Times New Roman" w:hAnsi="Times New Roman" w:cs="Times New Roman"/>
          <w:sz w:val="26"/>
          <w:szCs w:val="26"/>
        </w:rPr>
        <w:t xml:space="preserve"> is the </w:t>
      </w:r>
      <w:r w:rsidR="0036254B">
        <w:rPr>
          <w:rFonts w:ascii="Times New Roman" w:hAnsi="Times New Roman" w:cs="Times New Roman"/>
          <w:sz w:val="26"/>
          <w:szCs w:val="26"/>
        </w:rPr>
        <w:t>nin</w:t>
      </w:r>
      <w:r w:rsidRPr="00CE02F1">
        <w:rPr>
          <w:rFonts w:ascii="Times New Roman" w:hAnsi="Times New Roman" w:cs="Times New Roman"/>
          <w:sz w:val="26"/>
          <w:szCs w:val="26"/>
        </w:rPr>
        <w:t>t</w:t>
      </w:r>
      <w:r w:rsidR="002E31E7">
        <w:rPr>
          <w:rFonts w:ascii="Times New Roman" w:hAnsi="Times New Roman" w:cs="Times New Roman"/>
          <w:sz w:val="26"/>
          <w:szCs w:val="26"/>
        </w:rPr>
        <w:t>h</w:t>
      </w:r>
      <w:r w:rsidRPr="00CE02F1">
        <w:rPr>
          <w:rFonts w:ascii="Times New Roman" w:hAnsi="Times New Roman" w:cs="Times New Roman"/>
          <w:sz w:val="26"/>
          <w:szCs w:val="26"/>
        </w:rPr>
        <w:t xml:space="preserve"> month of the fiscal year, so </w:t>
      </w:r>
      <w:r w:rsidR="0036254B">
        <w:rPr>
          <w:rFonts w:ascii="Times New Roman" w:hAnsi="Times New Roman" w:cs="Times New Roman"/>
          <w:sz w:val="26"/>
          <w:szCs w:val="26"/>
        </w:rPr>
        <w:t>75</w:t>
      </w:r>
      <w:r w:rsidRPr="00CE02F1">
        <w:rPr>
          <w:rFonts w:ascii="Times New Roman" w:hAnsi="Times New Roman" w:cs="Times New Roman"/>
          <w:sz w:val="26"/>
          <w:szCs w:val="26"/>
        </w:rPr>
        <w:t xml:space="preserve">% of the year has passed.  The cashflow worksheet shows the PRB </w:t>
      </w:r>
      <w:r w:rsidR="002E31E7">
        <w:rPr>
          <w:rFonts w:ascii="Times New Roman" w:hAnsi="Times New Roman" w:cs="Times New Roman"/>
          <w:sz w:val="26"/>
          <w:szCs w:val="26"/>
        </w:rPr>
        <w:t xml:space="preserve">has </w:t>
      </w:r>
      <w:r w:rsidRPr="00CE02F1">
        <w:rPr>
          <w:rFonts w:ascii="Times New Roman" w:hAnsi="Times New Roman" w:cs="Times New Roman"/>
          <w:sz w:val="26"/>
          <w:szCs w:val="26"/>
        </w:rPr>
        <w:t xml:space="preserve">used </w:t>
      </w:r>
      <w:r w:rsidR="0036254B">
        <w:rPr>
          <w:rFonts w:ascii="Times New Roman" w:hAnsi="Times New Roman" w:cs="Times New Roman"/>
          <w:sz w:val="26"/>
          <w:szCs w:val="26"/>
        </w:rPr>
        <w:t>83.9</w:t>
      </w:r>
      <w:r w:rsidRPr="00CE02F1">
        <w:rPr>
          <w:rFonts w:ascii="Times New Roman" w:hAnsi="Times New Roman" w:cs="Times New Roman"/>
          <w:sz w:val="26"/>
          <w:szCs w:val="26"/>
        </w:rPr>
        <w:t xml:space="preserve">% of its cash </w:t>
      </w:r>
      <w:proofErr w:type="gramStart"/>
      <w:r w:rsidRPr="00CE02F1">
        <w:rPr>
          <w:rFonts w:ascii="Times New Roman" w:hAnsi="Times New Roman" w:cs="Times New Roman"/>
          <w:sz w:val="26"/>
          <w:szCs w:val="26"/>
        </w:rPr>
        <w:t>fund</w:t>
      </w:r>
      <w:proofErr w:type="gramEnd"/>
      <w:r w:rsidRPr="00CE02F1">
        <w:rPr>
          <w:rFonts w:ascii="Times New Roman" w:hAnsi="Times New Roman" w:cs="Times New Roman"/>
          <w:sz w:val="26"/>
          <w:szCs w:val="26"/>
        </w:rPr>
        <w:t xml:space="preserve">.  At the end of </w:t>
      </w:r>
      <w:r w:rsidR="0036254B">
        <w:rPr>
          <w:rFonts w:ascii="Times New Roman" w:hAnsi="Times New Roman" w:cs="Times New Roman"/>
          <w:sz w:val="26"/>
          <w:szCs w:val="26"/>
        </w:rPr>
        <w:t>March</w:t>
      </w:r>
      <w:r w:rsidR="002E31E7">
        <w:rPr>
          <w:rFonts w:ascii="Times New Roman" w:hAnsi="Times New Roman" w:cs="Times New Roman"/>
          <w:sz w:val="26"/>
          <w:szCs w:val="26"/>
        </w:rPr>
        <w:t>,</w:t>
      </w:r>
      <w:r w:rsidRPr="00CE02F1">
        <w:rPr>
          <w:rFonts w:ascii="Times New Roman" w:hAnsi="Times New Roman" w:cs="Times New Roman"/>
          <w:sz w:val="26"/>
          <w:szCs w:val="26"/>
        </w:rPr>
        <w:t xml:space="preserve"> the agency was approximately </w:t>
      </w:r>
      <w:r>
        <w:rPr>
          <w:rFonts w:ascii="Times New Roman" w:hAnsi="Times New Roman" w:cs="Times New Roman"/>
          <w:sz w:val="26"/>
          <w:szCs w:val="26"/>
        </w:rPr>
        <w:t>8.</w:t>
      </w:r>
      <w:r w:rsidR="0036254B">
        <w:rPr>
          <w:rFonts w:ascii="Times New Roman" w:hAnsi="Times New Roman" w:cs="Times New Roman"/>
          <w:sz w:val="26"/>
          <w:szCs w:val="26"/>
        </w:rPr>
        <w:t>9</w:t>
      </w:r>
      <w:r w:rsidRPr="00CE02F1">
        <w:rPr>
          <w:rFonts w:ascii="Times New Roman" w:hAnsi="Times New Roman" w:cs="Times New Roman"/>
          <w:sz w:val="26"/>
          <w:szCs w:val="26"/>
        </w:rPr>
        <w:t>% over budget. </w:t>
      </w:r>
      <w:r w:rsidR="002E31E7">
        <w:rPr>
          <w:rFonts w:ascii="Times New Roman" w:hAnsi="Times New Roman" w:cs="Times New Roman"/>
          <w:sz w:val="26"/>
          <w:szCs w:val="26"/>
        </w:rPr>
        <w:t xml:space="preserve"> </w:t>
      </w:r>
      <w:r w:rsidRPr="00CE02F1">
        <w:rPr>
          <w:rFonts w:ascii="Times New Roman" w:hAnsi="Times New Roman" w:cs="Times New Roman"/>
          <w:sz w:val="26"/>
          <w:szCs w:val="26"/>
        </w:rPr>
        <w:t xml:space="preserve">Last month the board was approximately </w:t>
      </w:r>
      <w:r w:rsidR="0036254B">
        <w:rPr>
          <w:rFonts w:ascii="Times New Roman" w:hAnsi="Times New Roman" w:cs="Times New Roman"/>
          <w:sz w:val="26"/>
          <w:szCs w:val="26"/>
        </w:rPr>
        <w:t>8.3</w:t>
      </w:r>
      <w:r w:rsidRPr="00CE02F1">
        <w:rPr>
          <w:rFonts w:ascii="Times New Roman" w:hAnsi="Times New Roman" w:cs="Times New Roman"/>
          <w:sz w:val="26"/>
          <w:szCs w:val="26"/>
        </w:rPr>
        <w:t xml:space="preserve">% over budget.  </w:t>
      </w:r>
      <w:r w:rsidR="0036254B">
        <w:rPr>
          <w:rFonts w:ascii="Times New Roman" w:hAnsi="Times New Roman" w:cs="Times New Roman"/>
          <w:sz w:val="26"/>
          <w:szCs w:val="26"/>
        </w:rPr>
        <w:t>Vice Chairwoman Gottschalk</w:t>
      </w:r>
      <w:r w:rsidRPr="00CE02F1">
        <w:rPr>
          <w:rFonts w:ascii="Times New Roman" w:hAnsi="Times New Roman" w:cs="Times New Roman"/>
          <w:sz w:val="26"/>
          <w:szCs w:val="26"/>
        </w:rPr>
        <w:t xml:space="preserve"> moved to accept the </w:t>
      </w:r>
      <w:r w:rsidR="0036254B">
        <w:rPr>
          <w:rFonts w:ascii="Times New Roman" w:hAnsi="Times New Roman" w:cs="Times New Roman"/>
          <w:sz w:val="26"/>
          <w:szCs w:val="26"/>
        </w:rPr>
        <w:t>March</w:t>
      </w:r>
      <w:r w:rsidRPr="00CE02F1">
        <w:rPr>
          <w:rFonts w:ascii="Times New Roman" w:hAnsi="Times New Roman" w:cs="Times New Roman"/>
          <w:sz w:val="26"/>
          <w:szCs w:val="26"/>
        </w:rPr>
        <w:t xml:space="preserve"> expense report.  </w:t>
      </w:r>
      <w:r>
        <w:rPr>
          <w:rFonts w:ascii="Times New Roman" w:hAnsi="Times New Roman" w:cs="Times New Roman"/>
          <w:sz w:val="26"/>
          <w:szCs w:val="26"/>
        </w:rPr>
        <w:t xml:space="preserve">Mr. </w:t>
      </w:r>
      <w:r w:rsidR="0036254B">
        <w:rPr>
          <w:rFonts w:ascii="Times New Roman" w:hAnsi="Times New Roman" w:cs="Times New Roman"/>
          <w:sz w:val="26"/>
          <w:szCs w:val="26"/>
        </w:rPr>
        <w:t>Liegl</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yes.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sidR="0036254B">
        <w:rPr>
          <w:rFonts w:ascii="Times New Roman" w:hAnsi="Times New Roman" w:cs="Times New Roman"/>
          <w:sz w:val="26"/>
          <w:szCs w:val="26"/>
        </w:rPr>
        <w:t>5</w:t>
      </w:r>
      <w:r w:rsidRPr="00CE02F1">
        <w:rPr>
          <w:rFonts w:ascii="Times New Roman" w:hAnsi="Times New Roman" w:cs="Times New Roman"/>
          <w:sz w:val="26"/>
          <w:szCs w:val="26"/>
        </w:rPr>
        <w:t>-0.</w:t>
      </w:r>
    </w:p>
    <w:p w14:paraId="5F663988" w14:textId="77777777" w:rsidR="002E31E7" w:rsidRDefault="002E31E7" w:rsidP="002E31E7">
      <w:pPr>
        <w:contextualSpacing/>
        <w:rPr>
          <w:rFonts w:ascii="Times New Roman" w:hAnsi="Times New Roman" w:cs="Times New Roman"/>
          <w:sz w:val="26"/>
          <w:szCs w:val="26"/>
        </w:rPr>
      </w:pPr>
    </w:p>
    <w:p w14:paraId="04AECAE7" w14:textId="54F59548" w:rsidR="00CE02F1"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 xml:space="preserve">The next agenda item was to consider approval of </w:t>
      </w:r>
      <w:r w:rsidR="002E31E7">
        <w:rPr>
          <w:rFonts w:ascii="Times New Roman" w:hAnsi="Times New Roman" w:cs="Times New Roman"/>
          <w:sz w:val="26"/>
          <w:szCs w:val="26"/>
        </w:rPr>
        <w:t xml:space="preserve">the </w:t>
      </w:r>
      <w:r w:rsidR="0036254B">
        <w:rPr>
          <w:rFonts w:ascii="Times New Roman" w:hAnsi="Times New Roman" w:cs="Times New Roman"/>
          <w:sz w:val="26"/>
          <w:szCs w:val="26"/>
        </w:rPr>
        <w:t>Loup Valleys Rural</w:t>
      </w:r>
      <w:r w:rsidR="00F62D24">
        <w:rPr>
          <w:rFonts w:ascii="Times New Roman" w:hAnsi="Times New Roman" w:cs="Times New Roman"/>
          <w:sz w:val="26"/>
          <w:szCs w:val="26"/>
        </w:rPr>
        <w:t xml:space="preserve"> Public Power District’s Petition for </w:t>
      </w:r>
      <w:r w:rsidR="002E31E7">
        <w:rPr>
          <w:rFonts w:ascii="Times New Roman" w:hAnsi="Times New Roman" w:cs="Times New Roman"/>
          <w:sz w:val="26"/>
          <w:szCs w:val="26"/>
        </w:rPr>
        <w:t>C</w:t>
      </w:r>
      <w:r w:rsidR="00F62D24">
        <w:rPr>
          <w:rFonts w:ascii="Times New Roman" w:hAnsi="Times New Roman" w:cs="Times New Roman"/>
          <w:sz w:val="26"/>
          <w:szCs w:val="26"/>
        </w:rPr>
        <w:t xml:space="preserve">harter </w:t>
      </w:r>
      <w:r w:rsidR="002E31E7">
        <w:rPr>
          <w:rFonts w:ascii="Times New Roman" w:hAnsi="Times New Roman" w:cs="Times New Roman"/>
          <w:sz w:val="26"/>
          <w:szCs w:val="26"/>
        </w:rPr>
        <w:t>A</w:t>
      </w:r>
      <w:r w:rsidR="00F62D24">
        <w:rPr>
          <w:rFonts w:ascii="Times New Roman" w:hAnsi="Times New Roman" w:cs="Times New Roman"/>
          <w:sz w:val="26"/>
          <w:szCs w:val="26"/>
        </w:rPr>
        <w:t xml:space="preserve">mendment </w:t>
      </w:r>
      <w:r w:rsidR="0036254B">
        <w:rPr>
          <w:rFonts w:ascii="Times New Roman" w:hAnsi="Times New Roman" w:cs="Times New Roman"/>
          <w:sz w:val="26"/>
          <w:szCs w:val="26"/>
        </w:rPr>
        <w:t>2</w:t>
      </w:r>
      <w:r w:rsidRPr="00CE02F1">
        <w:rPr>
          <w:rFonts w:ascii="Times New Roman" w:hAnsi="Times New Roman" w:cs="Times New Roman"/>
          <w:sz w:val="26"/>
          <w:szCs w:val="26"/>
        </w:rPr>
        <w:t xml:space="preserve">.  </w:t>
      </w:r>
      <w:r w:rsidR="0036254B">
        <w:rPr>
          <w:rFonts w:ascii="Times New Roman" w:hAnsi="Times New Roman" w:cs="Times New Roman"/>
          <w:sz w:val="26"/>
          <w:szCs w:val="26"/>
        </w:rPr>
        <w:t>Loup Valleys R</w:t>
      </w:r>
      <w:r w:rsidR="00F62D24">
        <w:rPr>
          <w:rFonts w:ascii="Times New Roman" w:hAnsi="Times New Roman" w:cs="Times New Roman"/>
          <w:sz w:val="26"/>
          <w:szCs w:val="26"/>
        </w:rPr>
        <w:t xml:space="preserve">PPD filed </w:t>
      </w:r>
      <w:r w:rsidR="002E31E7">
        <w:rPr>
          <w:rFonts w:ascii="Times New Roman" w:hAnsi="Times New Roman" w:cs="Times New Roman"/>
          <w:sz w:val="26"/>
          <w:szCs w:val="26"/>
        </w:rPr>
        <w:t>its</w:t>
      </w:r>
      <w:r w:rsidR="00F62D24">
        <w:rPr>
          <w:rFonts w:ascii="Times New Roman" w:hAnsi="Times New Roman" w:cs="Times New Roman"/>
          <w:sz w:val="26"/>
          <w:szCs w:val="26"/>
        </w:rPr>
        <w:t xml:space="preserve"> Petition on </w:t>
      </w:r>
      <w:r w:rsidR="0036254B">
        <w:rPr>
          <w:rFonts w:ascii="Times New Roman" w:hAnsi="Times New Roman" w:cs="Times New Roman"/>
          <w:sz w:val="26"/>
          <w:szCs w:val="26"/>
        </w:rPr>
        <w:t>February 24</w:t>
      </w:r>
      <w:r w:rsidR="00F62D24">
        <w:rPr>
          <w:rFonts w:ascii="Times New Roman" w:hAnsi="Times New Roman" w:cs="Times New Roman"/>
          <w:sz w:val="26"/>
          <w:szCs w:val="26"/>
        </w:rPr>
        <w:t xml:space="preserve">, 2026.  The amendment would </w:t>
      </w:r>
      <w:r w:rsidR="0036254B">
        <w:rPr>
          <w:rFonts w:ascii="Times New Roman" w:hAnsi="Times New Roman" w:cs="Times New Roman"/>
          <w:sz w:val="26"/>
          <w:szCs w:val="26"/>
        </w:rPr>
        <w:t>reduce the number of directors from 9 to 7</w:t>
      </w:r>
      <w:r w:rsidR="00F62D24">
        <w:rPr>
          <w:rFonts w:ascii="Times New Roman" w:hAnsi="Times New Roman" w:cs="Times New Roman"/>
          <w:sz w:val="26"/>
          <w:szCs w:val="26"/>
        </w:rPr>
        <w:t>.</w:t>
      </w:r>
      <w:r w:rsidR="002E31E7">
        <w:rPr>
          <w:rFonts w:ascii="Times New Roman" w:hAnsi="Times New Roman" w:cs="Times New Roman"/>
          <w:sz w:val="26"/>
          <w:szCs w:val="26"/>
        </w:rPr>
        <w:t xml:space="preserve">  </w:t>
      </w:r>
      <w:r w:rsidR="0036254B">
        <w:rPr>
          <w:rFonts w:ascii="Times New Roman" w:hAnsi="Times New Roman" w:cs="Times New Roman"/>
          <w:sz w:val="26"/>
          <w:szCs w:val="26"/>
        </w:rPr>
        <w:t xml:space="preserve">The directors are all </w:t>
      </w:r>
      <w:r w:rsidR="006A7F40">
        <w:rPr>
          <w:rFonts w:ascii="Times New Roman" w:hAnsi="Times New Roman" w:cs="Times New Roman"/>
          <w:sz w:val="26"/>
          <w:szCs w:val="26"/>
        </w:rPr>
        <w:t xml:space="preserve">elected </w:t>
      </w:r>
      <w:r w:rsidR="0036254B">
        <w:rPr>
          <w:rFonts w:ascii="Times New Roman" w:hAnsi="Times New Roman" w:cs="Times New Roman"/>
          <w:sz w:val="26"/>
          <w:szCs w:val="26"/>
        </w:rPr>
        <w:t>“at-large</w:t>
      </w:r>
      <w:proofErr w:type="gramStart"/>
      <w:r w:rsidR="0036254B">
        <w:rPr>
          <w:rFonts w:ascii="Times New Roman" w:hAnsi="Times New Roman" w:cs="Times New Roman"/>
          <w:sz w:val="26"/>
          <w:szCs w:val="26"/>
        </w:rPr>
        <w:t>”</w:t>
      </w:r>
      <w:proofErr w:type="gramEnd"/>
      <w:r w:rsidR="0036254B">
        <w:rPr>
          <w:rFonts w:ascii="Times New Roman" w:hAnsi="Times New Roman" w:cs="Times New Roman"/>
          <w:sz w:val="26"/>
          <w:szCs w:val="26"/>
        </w:rPr>
        <w:t xml:space="preserve"> so the population figures </w:t>
      </w:r>
      <w:r w:rsidR="006A7F40">
        <w:rPr>
          <w:rFonts w:ascii="Times New Roman" w:hAnsi="Times New Roman" w:cs="Times New Roman"/>
          <w:sz w:val="26"/>
          <w:szCs w:val="26"/>
        </w:rPr>
        <w:t xml:space="preserve">normally required for charter amendments amending voting subdivisions </w:t>
      </w:r>
      <w:r w:rsidR="0036254B">
        <w:rPr>
          <w:rFonts w:ascii="Times New Roman" w:hAnsi="Times New Roman" w:cs="Times New Roman"/>
          <w:sz w:val="26"/>
          <w:szCs w:val="26"/>
        </w:rPr>
        <w:t xml:space="preserve">was not necessary.  </w:t>
      </w:r>
      <w:r w:rsidR="002E31E7">
        <w:rPr>
          <w:rFonts w:ascii="Times New Roman" w:hAnsi="Times New Roman" w:cs="Times New Roman"/>
          <w:sz w:val="26"/>
          <w:szCs w:val="26"/>
        </w:rPr>
        <w:t>There were no protests or objections filed with the Board</w:t>
      </w:r>
      <w:r w:rsidR="006A7F40">
        <w:rPr>
          <w:rFonts w:ascii="Times New Roman" w:hAnsi="Times New Roman" w:cs="Times New Roman"/>
          <w:sz w:val="26"/>
          <w:szCs w:val="26"/>
        </w:rPr>
        <w:t>, so the Board has the discretion to waive the hearing</w:t>
      </w:r>
      <w:r w:rsidR="002E31E7">
        <w:rPr>
          <w:rFonts w:ascii="Times New Roman" w:hAnsi="Times New Roman" w:cs="Times New Roman"/>
          <w:sz w:val="26"/>
          <w:szCs w:val="26"/>
        </w:rPr>
        <w:t>.</w:t>
      </w:r>
      <w:r w:rsidR="00F62D24">
        <w:rPr>
          <w:rFonts w:ascii="Times New Roman" w:hAnsi="Times New Roman" w:cs="Times New Roman"/>
          <w:sz w:val="26"/>
          <w:szCs w:val="26"/>
        </w:rPr>
        <w:t xml:space="preserve">  </w:t>
      </w:r>
      <w:r w:rsidR="006A7F40">
        <w:rPr>
          <w:rFonts w:ascii="Times New Roman" w:hAnsi="Times New Roman" w:cs="Times New Roman"/>
          <w:sz w:val="26"/>
          <w:szCs w:val="26"/>
        </w:rPr>
        <w:t xml:space="preserve">The executive director reminded the Board that </w:t>
      </w:r>
      <w:proofErr w:type="gramStart"/>
      <w:r w:rsidR="006A7F40">
        <w:rPr>
          <w:rFonts w:ascii="Times New Roman" w:hAnsi="Times New Roman" w:cs="Times New Roman"/>
          <w:sz w:val="26"/>
          <w:szCs w:val="26"/>
        </w:rPr>
        <w:t>i</w:t>
      </w:r>
      <w:r w:rsidR="002E31E7">
        <w:rPr>
          <w:rFonts w:ascii="Times New Roman" w:hAnsi="Times New Roman" w:cs="Times New Roman"/>
          <w:sz w:val="26"/>
          <w:szCs w:val="26"/>
        </w:rPr>
        <w:t>n order to</w:t>
      </w:r>
      <w:proofErr w:type="gramEnd"/>
      <w:r w:rsidR="002E31E7">
        <w:rPr>
          <w:rFonts w:ascii="Times New Roman" w:hAnsi="Times New Roman" w:cs="Times New Roman"/>
          <w:sz w:val="26"/>
          <w:szCs w:val="26"/>
        </w:rPr>
        <w:t xml:space="preserve"> approve the amendment, t</w:t>
      </w:r>
      <w:r w:rsidR="00F62D24">
        <w:rPr>
          <w:rFonts w:ascii="Times New Roman" w:hAnsi="Times New Roman" w:cs="Times New Roman"/>
          <w:sz w:val="26"/>
          <w:szCs w:val="26"/>
        </w:rPr>
        <w:t xml:space="preserve">he Board needs to find that the charter amendment will not be contrary to the best interests of the District and will not jeopardize or impair the rights of creditors of the District or of other </w:t>
      </w:r>
      <w:proofErr w:type="gramStart"/>
      <w:r w:rsidR="00F62D24">
        <w:rPr>
          <w:rFonts w:ascii="Times New Roman" w:hAnsi="Times New Roman" w:cs="Times New Roman"/>
          <w:sz w:val="26"/>
          <w:szCs w:val="26"/>
        </w:rPr>
        <w:t>persons</w:t>
      </w:r>
      <w:proofErr w:type="gramEnd"/>
      <w:r w:rsidR="00F62D24">
        <w:rPr>
          <w:rFonts w:ascii="Times New Roman" w:hAnsi="Times New Roman" w:cs="Times New Roman"/>
          <w:sz w:val="26"/>
          <w:szCs w:val="26"/>
        </w:rPr>
        <w:t xml:space="preserve">.  </w:t>
      </w:r>
      <w:r w:rsidR="0036254B">
        <w:rPr>
          <w:rFonts w:ascii="Times New Roman" w:hAnsi="Times New Roman" w:cs="Times New Roman"/>
          <w:sz w:val="26"/>
          <w:szCs w:val="26"/>
        </w:rPr>
        <w:t>Vice Chairwoman Gottschalk</w:t>
      </w:r>
      <w:r w:rsidRPr="00CE02F1">
        <w:rPr>
          <w:rFonts w:ascii="Times New Roman" w:hAnsi="Times New Roman" w:cs="Times New Roman"/>
          <w:sz w:val="26"/>
          <w:szCs w:val="26"/>
        </w:rPr>
        <w:t xml:space="preserve"> moved </w:t>
      </w:r>
      <w:r w:rsidR="002E31E7">
        <w:rPr>
          <w:rFonts w:ascii="Times New Roman" w:hAnsi="Times New Roman" w:cs="Times New Roman"/>
          <w:sz w:val="26"/>
          <w:szCs w:val="26"/>
        </w:rPr>
        <w:t xml:space="preserve">to </w:t>
      </w:r>
      <w:r w:rsidR="00F62D24">
        <w:rPr>
          <w:rFonts w:ascii="Times New Roman" w:hAnsi="Times New Roman" w:cs="Times New Roman"/>
          <w:sz w:val="26"/>
          <w:szCs w:val="26"/>
        </w:rPr>
        <w:t xml:space="preserve">waive the hearing and approve </w:t>
      </w:r>
      <w:r w:rsidR="006C5A24">
        <w:rPr>
          <w:rFonts w:ascii="Times New Roman" w:hAnsi="Times New Roman" w:cs="Times New Roman"/>
          <w:sz w:val="26"/>
          <w:szCs w:val="26"/>
        </w:rPr>
        <w:t xml:space="preserve">the </w:t>
      </w:r>
      <w:r w:rsidR="0036254B">
        <w:rPr>
          <w:rFonts w:ascii="Times New Roman" w:hAnsi="Times New Roman" w:cs="Times New Roman"/>
          <w:sz w:val="26"/>
          <w:szCs w:val="26"/>
        </w:rPr>
        <w:t>Loup Valleys Rural</w:t>
      </w:r>
      <w:r w:rsidR="00F62D24">
        <w:rPr>
          <w:rFonts w:ascii="Times New Roman" w:hAnsi="Times New Roman" w:cs="Times New Roman"/>
          <w:sz w:val="26"/>
          <w:szCs w:val="26"/>
        </w:rPr>
        <w:t xml:space="preserve"> Public Power District</w:t>
      </w:r>
      <w:r w:rsidR="006C5A24">
        <w:rPr>
          <w:rFonts w:ascii="Times New Roman" w:hAnsi="Times New Roman" w:cs="Times New Roman"/>
          <w:sz w:val="26"/>
          <w:szCs w:val="26"/>
        </w:rPr>
        <w:t>’s</w:t>
      </w:r>
      <w:r w:rsidR="00F62D24">
        <w:rPr>
          <w:rFonts w:ascii="Times New Roman" w:hAnsi="Times New Roman" w:cs="Times New Roman"/>
          <w:sz w:val="26"/>
          <w:szCs w:val="26"/>
        </w:rPr>
        <w:t xml:space="preserve"> </w:t>
      </w:r>
      <w:r w:rsidR="006C5A24">
        <w:rPr>
          <w:rFonts w:ascii="Times New Roman" w:hAnsi="Times New Roman" w:cs="Times New Roman"/>
          <w:sz w:val="26"/>
          <w:szCs w:val="26"/>
        </w:rPr>
        <w:t xml:space="preserve">Petition for </w:t>
      </w:r>
      <w:r w:rsidR="00F62D24">
        <w:rPr>
          <w:rFonts w:ascii="Times New Roman" w:hAnsi="Times New Roman" w:cs="Times New Roman"/>
          <w:sz w:val="26"/>
          <w:szCs w:val="26"/>
        </w:rPr>
        <w:t xml:space="preserve">Charter Amendment </w:t>
      </w:r>
      <w:r w:rsidR="0036254B">
        <w:rPr>
          <w:rFonts w:ascii="Times New Roman" w:hAnsi="Times New Roman" w:cs="Times New Roman"/>
          <w:sz w:val="26"/>
          <w:szCs w:val="26"/>
        </w:rPr>
        <w:t>2</w:t>
      </w:r>
      <w:r w:rsidRPr="00CE02F1">
        <w:rPr>
          <w:rFonts w:ascii="Times New Roman" w:hAnsi="Times New Roman" w:cs="Times New Roman"/>
          <w:sz w:val="26"/>
          <w:szCs w:val="26"/>
        </w:rPr>
        <w:t>. </w:t>
      </w:r>
      <w:r w:rsidR="00F62D24">
        <w:rPr>
          <w:rFonts w:ascii="Times New Roman" w:hAnsi="Times New Roman" w:cs="Times New Roman"/>
          <w:sz w:val="26"/>
          <w:szCs w:val="26"/>
        </w:rPr>
        <w:t xml:space="preserve"> </w:t>
      </w:r>
      <w:r w:rsidR="0036254B">
        <w:rPr>
          <w:rFonts w:ascii="Times New Roman" w:hAnsi="Times New Roman" w:cs="Times New Roman"/>
          <w:sz w:val="26"/>
          <w:szCs w:val="26"/>
        </w:rPr>
        <w:t>Mr. Austin</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yes.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sidR="0036254B">
        <w:rPr>
          <w:rFonts w:ascii="Times New Roman" w:hAnsi="Times New Roman" w:cs="Times New Roman"/>
          <w:sz w:val="26"/>
          <w:szCs w:val="26"/>
        </w:rPr>
        <w:t>5</w:t>
      </w:r>
      <w:r w:rsidRPr="00CE02F1">
        <w:rPr>
          <w:rFonts w:ascii="Times New Roman" w:hAnsi="Times New Roman" w:cs="Times New Roman"/>
          <w:sz w:val="26"/>
          <w:szCs w:val="26"/>
        </w:rPr>
        <w:t>-0.</w:t>
      </w:r>
    </w:p>
    <w:p w14:paraId="4D4384F2" w14:textId="77777777" w:rsidR="006352D1" w:rsidRPr="00CE02F1" w:rsidRDefault="006352D1" w:rsidP="006352D1">
      <w:pPr>
        <w:contextualSpacing/>
        <w:rPr>
          <w:rFonts w:ascii="Times New Roman" w:hAnsi="Times New Roman" w:cs="Times New Roman"/>
          <w:sz w:val="26"/>
          <w:szCs w:val="26"/>
        </w:rPr>
      </w:pPr>
    </w:p>
    <w:p w14:paraId="01E192F7" w14:textId="25505AC2" w:rsidR="007B78E7" w:rsidRDefault="00CE02F1" w:rsidP="00512B99">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4A2517">
        <w:rPr>
          <w:rFonts w:ascii="Times New Roman" w:hAnsi="Times New Roman" w:cs="Times New Roman"/>
          <w:sz w:val="26"/>
          <w:szCs w:val="26"/>
        </w:rPr>
        <w:tab/>
      </w:r>
      <w:r w:rsidRPr="00CE02F1">
        <w:rPr>
          <w:rFonts w:ascii="Times New Roman" w:hAnsi="Times New Roman" w:cs="Times New Roman"/>
          <w:sz w:val="26"/>
          <w:szCs w:val="26"/>
        </w:rPr>
        <w:t>The next item on the agenda was the director’s report.  The first item was an update on Southwest Power Pool activities.  </w:t>
      </w:r>
      <w:r w:rsidR="004A2517">
        <w:rPr>
          <w:rFonts w:ascii="Times New Roman" w:hAnsi="Times New Roman" w:cs="Times New Roman"/>
          <w:sz w:val="26"/>
          <w:szCs w:val="26"/>
        </w:rPr>
        <w:t xml:space="preserve">Chairman Hutchison </w:t>
      </w:r>
      <w:r w:rsidR="0036254B">
        <w:rPr>
          <w:rFonts w:ascii="Times New Roman" w:hAnsi="Times New Roman" w:cs="Times New Roman"/>
          <w:sz w:val="26"/>
          <w:szCs w:val="26"/>
        </w:rPr>
        <w:t>stated that he and several other R</w:t>
      </w:r>
      <w:r w:rsidR="006A7F40">
        <w:rPr>
          <w:rFonts w:ascii="Times New Roman" w:hAnsi="Times New Roman" w:cs="Times New Roman"/>
          <w:sz w:val="26"/>
          <w:szCs w:val="26"/>
        </w:rPr>
        <w:t xml:space="preserve">egional State </w:t>
      </w:r>
      <w:proofErr w:type="spellStart"/>
      <w:r w:rsidR="006A7F40">
        <w:rPr>
          <w:rFonts w:ascii="Times New Roman" w:hAnsi="Times New Roman" w:cs="Times New Roman"/>
          <w:sz w:val="26"/>
          <w:szCs w:val="26"/>
        </w:rPr>
        <w:t>Committe</w:t>
      </w:r>
      <w:proofErr w:type="spellEnd"/>
      <w:r w:rsidR="0036254B">
        <w:rPr>
          <w:rFonts w:ascii="Times New Roman" w:hAnsi="Times New Roman" w:cs="Times New Roman"/>
          <w:sz w:val="26"/>
          <w:szCs w:val="26"/>
        </w:rPr>
        <w:t xml:space="preserve"> members met with </w:t>
      </w:r>
      <w:r w:rsidR="006A7F40">
        <w:rPr>
          <w:rFonts w:ascii="Times New Roman" w:hAnsi="Times New Roman" w:cs="Times New Roman"/>
          <w:sz w:val="26"/>
          <w:szCs w:val="26"/>
        </w:rPr>
        <w:t>officials from the Federal Energy Regulatory Commission (</w:t>
      </w:r>
      <w:r w:rsidR="0036254B">
        <w:rPr>
          <w:rFonts w:ascii="Times New Roman" w:hAnsi="Times New Roman" w:cs="Times New Roman"/>
          <w:sz w:val="26"/>
          <w:szCs w:val="26"/>
        </w:rPr>
        <w:t>FERC</w:t>
      </w:r>
      <w:r w:rsidR="006A7F40">
        <w:rPr>
          <w:rFonts w:ascii="Times New Roman" w:hAnsi="Times New Roman" w:cs="Times New Roman"/>
          <w:sz w:val="26"/>
          <w:szCs w:val="26"/>
        </w:rPr>
        <w:t>)</w:t>
      </w:r>
      <w:r w:rsidR="0036254B">
        <w:rPr>
          <w:rFonts w:ascii="Times New Roman" w:hAnsi="Times New Roman" w:cs="Times New Roman"/>
          <w:sz w:val="26"/>
          <w:szCs w:val="26"/>
        </w:rPr>
        <w:t>.  The meeting went well and th</w:t>
      </w:r>
      <w:r w:rsidR="006A7F40">
        <w:rPr>
          <w:rFonts w:ascii="Times New Roman" w:hAnsi="Times New Roman" w:cs="Times New Roman"/>
          <w:sz w:val="26"/>
          <w:szCs w:val="26"/>
        </w:rPr>
        <w:t xml:space="preserve">e FERC </w:t>
      </w:r>
      <w:proofErr w:type="gramStart"/>
      <w:r w:rsidR="0036254B">
        <w:rPr>
          <w:rFonts w:ascii="Times New Roman" w:hAnsi="Times New Roman" w:cs="Times New Roman"/>
          <w:sz w:val="26"/>
          <w:szCs w:val="26"/>
        </w:rPr>
        <w:t>officials were appreciative of</w:t>
      </w:r>
      <w:proofErr w:type="gramEnd"/>
      <w:r w:rsidR="0036254B">
        <w:rPr>
          <w:rFonts w:ascii="Times New Roman" w:hAnsi="Times New Roman" w:cs="Times New Roman"/>
          <w:sz w:val="26"/>
          <w:szCs w:val="26"/>
        </w:rPr>
        <w:t xml:space="preserve"> the </w:t>
      </w:r>
      <w:r w:rsidR="00C75B23">
        <w:rPr>
          <w:rFonts w:ascii="Times New Roman" w:hAnsi="Times New Roman" w:cs="Times New Roman"/>
          <w:sz w:val="26"/>
          <w:szCs w:val="26"/>
        </w:rPr>
        <w:t>additional information</w:t>
      </w:r>
      <w:r w:rsidR="004A2517">
        <w:rPr>
          <w:rFonts w:ascii="Times New Roman" w:hAnsi="Times New Roman" w:cs="Times New Roman"/>
          <w:sz w:val="26"/>
          <w:szCs w:val="26"/>
        </w:rPr>
        <w:t xml:space="preserve">.  Arizona, Utah and Wyoming </w:t>
      </w:r>
      <w:r w:rsidR="00C75B23">
        <w:rPr>
          <w:rFonts w:ascii="Times New Roman" w:hAnsi="Times New Roman" w:cs="Times New Roman"/>
          <w:sz w:val="26"/>
          <w:szCs w:val="26"/>
        </w:rPr>
        <w:t xml:space="preserve">are now part of SPP </w:t>
      </w:r>
      <w:r w:rsidR="006A7F40">
        <w:rPr>
          <w:rFonts w:ascii="Times New Roman" w:hAnsi="Times New Roman" w:cs="Times New Roman"/>
          <w:sz w:val="26"/>
          <w:szCs w:val="26"/>
        </w:rPr>
        <w:t xml:space="preserve">West </w:t>
      </w:r>
      <w:r w:rsidR="00C75B23">
        <w:rPr>
          <w:rFonts w:ascii="Times New Roman" w:hAnsi="Times New Roman" w:cs="Times New Roman"/>
          <w:sz w:val="26"/>
          <w:szCs w:val="26"/>
        </w:rPr>
        <w:t>effective April 1</w:t>
      </w:r>
      <w:r w:rsidR="006A7F40">
        <w:rPr>
          <w:rFonts w:ascii="Times New Roman" w:hAnsi="Times New Roman" w:cs="Times New Roman"/>
          <w:sz w:val="26"/>
          <w:szCs w:val="26"/>
        </w:rPr>
        <w:t>, 2026</w:t>
      </w:r>
      <w:r w:rsidR="004A2517">
        <w:rPr>
          <w:rFonts w:ascii="Times New Roman" w:hAnsi="Times New Roman" w:cs="Times New Roman"/>
          <w:sz w:val="26"/>
          <w:szCs w:val="26"/>
        </w:rPr>
        <w:t xml:space="preserve">.  There are procedures in place in the bylaws so those members who are in the western interconnect will vote on issues </w:t>
      </w:r>
      <w:r w:rsidR="007B78E7">
        <w:rPr>
          <w:rFonts w:ascii="Times New Roman" w:hAnsi="Times New Roman" w:cs="Times New Roman"/>
          <w:sz w:val="26"/>
          <w:szCs w:val="26"/>
        </w:rPr>
        <w:t>that affect the western interconnection</w:t>
      </w:r>
      <w:r w:rsidR="004A2517">
        <w:rPr>
          <w:rFonts w:ascii="Times New Roman" w:hAnsi="Times New Roman" w:cs="Times New Roman"/>
          <w:sz w:val="26"/>
          <w:szCs w:val="26"/>
        </w:rPr>
        <w:t xml:space="preserve">, </w:t>
      </w:r>
      <w:r w:rsidR="007B78E7">
        <w:rPr>
          <w:rFonts w:ascii="Times New Roman" w:hAnsi="Times New Roman" w:cs="Times New Roman"/>
          <w:sz w:val="26"/>
          <w:szCs w:val="26"/>
        </w:rPr>
        <w:t xml:space="preserve">and </w:t>
      </w:r>
      <w:r w:rsidR="004A2517">
        <w:rPr>
          <w:rFonts w:ascii="Times New Roman" w:hAnsi="Times New Roman" w:cs="Times New Roman"/>
          <w:sz w:val="26"/>
          <w:szCs w:val="26"/>
        </w:rPr>
        <w:t>similar</w:t>
      </w:r>
      <w:r w:rsidR="007B78E7">
        <w:rPr>
          <w:rFonts w:ascii="Times New Roman" w:hAnsi="Times New Roman" w:cs="Times New Roman"/>
          <w:sz w:val="26"/>
          <w:szCs w:val="26"/>
        </w:rPr>
        <w:t xml:space="preserve">ly the members operating in the </w:t>
      </w:r>
      <w:r w:rsidR="004A2517">
        <w:rPr>
          <w:rFonts w:ascii="Times New Roman" w:hAnsi="Times New Roman" w:cs="Times New Roman"/>
          <w:sz w:val="26"/>
          <w:szCs w:val="26"/>
        </w:rPr>
        <w:t>eastern interconnect</w:t>
      </w:r>
      <w:r w:rsidR="00153C38">
        <w:rPr>
          <w:rFonts w:ascii="Times New Roman" w:hAnsi="Times New Roman" w:cs="Times New Roman"/>
          <w:sz w:val="26"/>
          <w:szCs w:val="26"/>
        </w:rPr>
        <w:t xml:space="preserve"> will vote </w:t>
      </w:r>
      <w:r w:rsidR="007B78E7">
        <w:rPr>
          <w:rFonts w:ascii="Times New Roman" w:hAnsi="Times New Roman" w:cs="Times New Roman"/>
          <w:sz w:val="26"/>
          <w:szCs w:val="26"/>
        </w:rPr>
        <w:t>on issues t</w:t>
      </w:r>
      <w:r w:rsidR="00153C38">
        <w:rPr>
          <w:rFonts w:ascii="Times New Roman" w:hAnsi="Times New Roman" w:cs="Times New Roman"/>
          <w:sz w:val="26"/>
          <w:szCs w:val="26"/>
        </w:rPr>
        <w:t xml:space="preserve">hat </w:t>
      </w:r>
      <w:r w:rsidR="007B78E7">
        <w:rPr>
          <w:rFonts w:ascii="Times New Roman" w:hAnsi="Times New Roman" w:cs="Times New Roman"/>
          <w:sz w:val="26"/>
          <w:szCs w:val="26"/>
        </w:rPr>
        <w:t xml:space="preserve">affect </w:t>
      </w:r>
      <w:r w:rsidR="00153C38">
        <w:rPr>
          <w:rFonts w:ascii="Times New Roman" w:hAnsi="Times New Roman" w:cs="Times New Roman"/>
          <w:sz w:val="26"/>
          <w:szCs w:val="26"/>
        </w:rPr>
        <w:t>the eastern interconnect</w:t>
      </w:r>
      <w:r w:rsidR="007B78E7">
        <w:rPr>
          <w:rFonts w:ascii="Times New Roman" w:hAnsi="Times New Roman" w:cs="Times New Roman"/>
          <w:sz w:val="26"/>
          <w:szCs w:val="26"/>
        </w:rPr>
        <w:t>ion</w:t>
      </w:r>
      <w:r w:rsidR="004A2517">
        <w:rPr>
          <w:rFonts w:ascii="Times New Roman" w:hAnsi="Times New Roman" w:cs="Times New Roman"/>
          <w:sz w:val="26"/>
          <w:szCs w:val="26"/>
        </w:rPr>
        <w:t xml:space="preserve">. </w:t>
      </w:r>
    </w:p>
    <w:p w14:paraId="6706D885" w14:textId="77777777" w:rsidR="007B78E7" w:rsidRDefault="007B78E7" w:rsidP="00512B99">
      <w:pPr>
        <w:contextualSpacing/>
        <w:rPr>
          <w:rFonts w:ascii="Times New Roman" w:hAnsi="Times New Roman" w:cs="Times New Roman"/>
          <w:sz w:val="26"/>
          <w:szCs w:val="26"/>
        </w:rPr>
      </w:pPr>
    </w:p>
    <w:p w14:paraId="19DCF0A5" w14:textId="4A8319FD" w:rsidR="00A64F4F" w:rsidRDefault="00CE02F1" w:rsidP="00CE02F1">
      <w:pPr>
        <w:contextualSpacing/>
        <w:rPr>
          <w:rFonts w:ascii="Times New Roman" w:hAnsi="Times New Roman" w:cs="Times New Roman"/>
          <w:sz w:val="26"/>
          <w:szCs w:val="26"/>
        </w:rPr>
      </w:pPr>
      <w:r w:rsidRPr="00CE02F1">
        <w:rPr>
          <w:rFonts w:ascii="Times New Roman" w:hAnsi="Times New Roman" w:cs="Times New Roman"/>
          <w:sz w:val="26"/>
          <w:szCs w:val="26"/>
        </w:rPr>
        <w:lastRenderedPageBreak/>
        <w:t> </w:t>
      </w:r>
      <w:r w:rsidR="00512B99">
        <w:rPr>
          <w:rFonts w:ascii="Times New Roman" w:hAnsi="Times New Roman" w:cs="Times New Roman"/>
          <w:sz w:val="26"/>
          <w:szCs w:val="26"/>
        </w:rPr>
        <w:tab/>
      </w:r>
      <w:r w:rsidRPr="00CE02F1">
        <w:rPr>
          <w:rFonts w:ascii="Times New Roman" w:hAnsi="Times New Roman" w:cs="Times New Roman"/>
          <w:sz w:val="26"/>
          <w:szCs w:val="26"/>
        </w:rPr>
        <w:t xml:space="preserve">Executive Director Texel then </w:t>
      </w:r>
      <w:r w:rsidR="006A7F40">
        <w:rPr>
          <w:rFonts w:ascii="Times New Roman" w:hAnsi="Times New Roman" w:cs="Times New Roman"/>
          <w:sz w:val="26"/>
          <w:szCs w:val="26"/>
        </w:rPr>
        <w:t xml:space="preserve">updated </w:t>
      </w:r>
      <w:r w:rsidRPr="00CE02F1">
        <w:rPr>
          <w:rFonts w:ascii="Times New Roman" w:hAnsi="Times New Roman" w:cs="Times New Roman"/>
          <w:sz w:val="26"/>
          <w:szCs w:val="26"/>
        </w:rPr>
        <w:t xml:space="preserve">the Board </w:t>
      </w:r>
      <w:r w:rsidR="006A7F40">
        <w:rPr>
          <w:rFonts w:ascii="Times New Roman" w:hAnsi="Times New Roman" w:cs="Times New Roman"/>
          <w:sz w:val="26"/>
          <w:szCs w:val="26"/>
        </w:rPr>
        <w:t xml:space="preserve">on </w:t>
      </w:r>
      <w:r w:rsidRPr="00CE02F1">
        <w:rPr>
          <w:rFonts w:ascii="Times New Roman" w:hAnsi="Times New Roman" w:cs="Times New Roman"/>
          <w:sz w:val="26"/>
          <w:szCs w:val="26"/>
        </w:rPr>
        <w:t xml:space="preserve">the PRB’s participation in the </w:t>
      </w:r>
      <w:r w:rsidRPr="00CE02F1">
        <w:rPr>
          <w:rFonts w:ascii="Times New Roman" w:hAnsi="Times New Roman" w:cs="Times New Roman"/>
          <w:i/>
          <w:iCs/>
          <w:sz w:val="26"/>
          <w:szCs w:val="26"/>
        </w:rPr>
        <w:t>Liphardt v. City of Lincoln d/b/a Lincoln Electric System</w:t>
      </w:r>
      <w:r w:rsidRPr="00CE02F1">
        <w:rPr>
          <w:rFonts w:ascii="Times New Roman" w:hAnsi="Times New Roman" w:cs="Times New Roman"/>
          <w:sz w:val="26"/>
          <w:szCs w:val="26"/>
        </w:rPr>
        <w:t xml:space="preserve"> lawsuit in Lancaster County District Court.  </w:t>
      </w:r>
      <w:r w:rsidR="00C75B23">
        <w:rPr>
          <w:rFonts w:ascii="Times New Roman" w:hAnsi="Times New Roman" w:cs="Times New Roman"/>
          <w:sz w:val="26"/>
          <w:szCs w:val="26"/>
        </w:rPr>
        <w:t>He informed the Board that since LB 1010 has</w:t>
      </w:r>
      <w:r w:rsidR="007B78E7">
        <w:rPr>
          <w:rFonts w:ascii="Times New Roman" w:hAnsi="Times New Roman" w:cs="Times New Roman"/>
          <w:sz w:val="26"/>
          <w:szCs w:val="26"/>
        </w:rPr>
        <w:t xml:space="preserve"> </w:t>
      </w:r>
      <w:r w:rsidR="00512B99">
        <w:rPr>
          <w:rFonts w:ascii="Times New Roman" w:hAnsi="Times New Roman" w:cs="Times New Roman"/>
          <w:sz w:val="26"/>
          <w:szCs w:val="26"/>
        </w:rPr>
        <w:t>pass</w:t>
      </w:r>
      <w:r w:rsidR="007B78E7">
        <w:rPr>
          <w:rFonts w:ascii="Times New Roman" w:hAnsi="Times New Roman" w:cs="Times New Roman"/>
          <w:sz w:val="26"/>
          <w:szCs w:val="26"/>
        </w:rPr>
        <w:t>ed</w:t>
      </w:r>
      <w:r w:rsidR="00C75B23">
        <w:rPr>
          <w:rFonts w:ascii="Times New Roman" w:hAnsi="Times New Roman" w:cs="Times New Roman"/>
          <w:sz w:val="26"/>
          <w:szCs w:val="26"/>
        </w:rPr>
        <w:t xml:space="preserve">, </w:t>
      </w:r>
      <w:r w:rsidR="006A7F40">
        <w:rPr>
          <w:rFonts w:ascii="Times New Roman" w:hAnsi="Times New Roman" w:cs="Times New Roman"/>
          <w:sz w:val="26"/>
          <w:szCs w:val="26"/>
        </w:rPr>
        <w:t xml:space="preserve">he believes the </w:t>
      </w:r>
      <w:r w:rsidR="00512B99">
        <w:rPr>
          <w:rFonts w:ascii="Times New Roman" w:hAnsi="Times New Roman" w:cs="Times New Roman"/>
          <w:sz w:val="26"/>
          <w:szCs w:val="26"/>
        </w:rPr>
        <w:t xml:space="preserve">lawsuit </w:t>
      </w:r>
      <w:r w:rsidR="00C75B23">
        <w:rPr>
          <w:rFonts w:ascii="Times New Roman" w:hAnsi="Times New Roman" w:cs="Times New Roman"/>
          <w:sz w:val="26"/>
          <w:szCs w:val="26"/>
        </w:rPr>
        <w:t>is</w:t>
      </w:r>
      <w:r w:rsidR="00A64F4F">
        <w:rPr>
          <w:rFonts w:ascii="Times New Roman" w:hAnsi="Times New Roman" w:cs="Times New Roman"/>
          <w:sz w:val="26"/>
          <w:szCs w:val="26"/>
        </w:rPr>
        <w:t xml:space="preserve"> </w:t>
      </w:r>
      <w:r w:rsidR="00512B99">
        <w:rPr>
          <w:rFonts w:ascii="Times New Roman" w:hAnsi="Times New Roman" w:cs="Times New Roman"/>
          <w:sz w:val="26"/>
          <w:szCs w:val="26"/>
        </w:rPr>
        <w:t>moot.</w:t>
      </w:r>
      <w:r w:rsidR="006A7F40">
        <w:rPr>
          <w:rFonts w:ascii="Times New Roman" w:hAnsi="Times New Roman" w:cs="Times New Roman"/>
          <w:sz w:val="26"/>
          <w:szCs w:val="26"/>
        </w:rPr>
        <w:t xml:space="preserve">  LB 1010 provides an approval process for construction or installation of energy storage resources </w:t>
      </w:r>
      <w:r w:rsidR="0045705A">
        <w:rPr>
          <w:rFonts w:ascii="Times New Roman" w:hAnsi="Times New Roman" w:cs="Times New Roman"/>
          <w:sz w:val="26"/>
          <w:szCs w:val="26"/>
        </w:rPr>
        <w:t xml:space="preserve">(ESR) </w:t>
      </w:r>
      <w:r w:rsidR="006A7F40">
        <w:rPr>
          <w:rFonts w:ascii="Times New Roman" w:hAnsi="Times New Roman" w:cs="Times New Roman"/>
          <w:sz w:val="26"/>
          <w:szCs w:val="26"/>
        </w:rPr>
        <w:t xml:space="preserve">by private entities.  </w:t>
      </w:r>
      <w:r w:rsidR="0045705A">
        <w:rPr>
          <w:rFonts w:ascii="Times New Roman" w:hAnsi="Times New Roman" w:cs="Times New Roman"/>
          <w:sz w:val="26"/>
          <w:szCs w:val="26"/>
        </w:rPr>
        <w:t>Th</w:t>
      </w:r>
      <w:r w:rsidR="006A7F40">
        <w:rPr>
          <w:rFonts w:ascii="Times New Roman" w:hAnsi="Times New Roman" w:cs="Times New Roman"/>
          <w:sz w:val="26"/>
          <w:szCs w:val="26"/>
        </w:rPr>
        <w:t xml:space="preserve">e lawsuit is based on </w:t>
      </w:r>
      <w:proofErr w:type="gramStart"/>
      <w:r w:rsidR="006A7F40">
        <w:rPr>
          <w:rFonts w:ascii="Times New Roman" w:hAnsi="Times New Roman" w:cs="Times New Roman"/>
          <w:sz w:val="26"/>
          <w:szCs w:val="26"/>
        </w:rPr>
        <w:t>a premise</w:t>
      </w:r>
      <w:proofErr w:type="gramEnd"/>
      <w:r w:rsidR="006A7F40">
        <w:rPr>
          <w:rFonts w:ascii="Times New Roman" w:hAnsi="Times New Roman" w:cs="Times New Roman"/>
          <w:sz w:val="26"/>
          <w:szCs w:val="26"/>
        </w:rPr>
        <w:t xml:space="preserve"> that private entities are prohibited from constructing ESRs in Nebraska, </w:t>
      </w:r>
      <w:r w:rsidR="0045705A">
        <w:rPr>
          <w:rFonts w:ascii="Times New Roman" w:hAnsi="Times New Roman" w:cs="Times New Roman"/>
          <w:sz w:val="26"/>
          <w:szCs w:val="26"/>
        </w:rPr>
        <w:t xml:space="preserve">and under LB 1010 state law will now explicitly authorize it. </w:t>
      </w:r>
      <w:r w:rsidR="00512B99">
        <w:rPr>
          <w:rFonts w:ascii="Times New Roman" w:hAnsi="Times New Roman" w:cs="Times New Roman"/>
          <w:sz w:val="26"/>
          <w:szCs w:val="26"/>
        </w:rPr>
        <w:t xml:space="preserve"> </w:t>
      </w:r>
      <w:r w:rsidR="00C75B23">
        <w:rPr>
          <w:rFonts w:ascii="Times New Roman" w:hAnsi="Times New Roman" w:cs="Times New Roman"/>
          <w:sz w:val="26"/>
          <w:szCs w:val="26"/>
        </w:rPr>
        <w:t>He ha</w:t>
      </w:r>
      <w:r w:rsidR="0045705A">
        <w:rPr>
          <w:rFonts w:ascii="Times New Roman" w:hAnsi="Times New Roman" w:cs="Times New Roman"/>
          <w:sz w:val="26"/>
          <w:szCs w:val="26"/>
        </w:rPr>
        <w:t>s</w:t>
      </w:r>
      <w:r w:rsidR="00C75B23">
        <w:rPr>
          <w:rFonts w:ascii="Times New Roman" w:hAnsi="Times New Roman" w:cs="Times New Roman"/>
          <w:sz w:val="26"/>
          <w:szCs w:val="26"/>
        </w:rPr>
        <w:t xml:space="preserve"> not spoken </w:t>
      </w:r>
      <w:r w:rsidR="0045705A">
        <w:rPr>
          <w:rFonts w:ascii="Times New Roman" w:hAnsi="Times New Roman" w:cs="Times New Roman"/>
          <w:sz w:val="26"/>
          <w:szCs w:val="26"/>
        </w:rPr>
        <w:t xml:space="preserve">yet </w:t>
      </w:r>
      <w:r w:rsidR="00C75B23">
        <w:rPr>
          <w:rFonts w:ascii="Times New Roman" w:hAnsi="Times New Roman" w:cs="Times New Roman"/>
          <w:sz w:val="26"/>
          <w:szCs w:val="26"/>
        </w:rPr>
        <w:t xml:space="preserve">with LES and </w:t>
      </w:r>
      <w:r w:rsidR="0045705A">
        <w:rPr>
          <w:rFonts w:ascii="Times New Roman" w:hAnsi="Times New Roman" w:cs="Times New Roman"/>
          <w:sz w:val="26"/>
          <w:szCs w:val="26"/>
        </w:rPr>
        <w:t>Eolian (the other intervenor in the lawsuit)</w:t>
      </w:r>
      <w:r w:rsidR="00C75B23">
        <w:rPr>
          <w:rFonts w:ascii="Times New Roman" w:hAnsi="Times New Roman" w:cs="Times New Roman"/>
          <w:sz w:val="26"/>
          <w:szCs w:val="26"/>
        </w:rPr>
        <w:t xml:space="preserve">, but he </w:t>
      </w:r>
      <w:r w:rsidR="0045705A">
        <w:rPr>
          <w:rFonts w:ascii="Times New Roman" w:hAnsi="Times New Roman" w:cs="Times New Roman"/>
          <w:sz w:val="26"/>
          <w:szCs w:val="26"/>
        </w:rPr>
        <w:t xml:space="preserve">will recommend that all three defendants file a joint motion </w:t>
      </w:r>
      <w:r w:rsidR="00512B99">
        <w:rPr>
          <w:rFonts w:ascii="Times New Roman" w:hAnsi="Times New Roman" w:cs="Times New Roman"/>
          <w:sz w:val="26"/>
          <w:szCs w:val="26"/>
        </w:rPr>
        <w:t>to dismiss.</w:t>
      </w:r>
    </w:p>
    <w:p w14:paraId="0288D82B" w14:textId="77777777" w:rsidR="00A64F4F" w:rsidRDefault="00A64F4F" w:rsidP="00CE02F1">
      <w:pPr>
        <w:contextualSpacing/>
        <w:rPr>
          <w:rFonts w:ascii="Times New Roman" w:hAnsi="Times New Roman" w:cs="Times New Roman"/>
          <w:sz w:val="26"/>
          <w:szCs w:val="26"/>
        </w:rPr>
      </w:pPr>
    </w:p>
    <w:p w14:paraId="0818FD16" w14:textId="0056887E" w:rsidR="00A64F4F" w:rsidRDefault="00CE02F1" w:rsidP="00C75B23">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512B99">
        <w:rPr>
          <w:rFonts w:ascii="Times New Roman" w:hAnsi="Times New Roman" w:cs="Times New Roman"/>
          <w:sz w:val="26"/>
          <w:szCs w:val="26"/>
        </w:rPr>
        <w:tab/>
      </w:r>
      <w:r w:rsidRPr="00CE02F1">
        <w:rPr>
          <w:rFonts w:ascii="Times New Roman" w:hAnsi="Times New Roman" w:cs="Times New Roman"/>
          <w:sz w:val="26"/>
          <w:szCs w:val="26"/>
        </w:rPr>
        <w:t xml:space="preserve">The next discussion was about legislative bills.  Executive Director Texel </w:t>
      </w:r>
      <w:r w:rsidR="00D37AEA">
        <w:rPr>
          <w:rFonts w:ascii="Times New Roman" w:hAnsi="Times New Roman" w:cs="Times New Roman"/>
          <w:sz w:val="26"/>
          <w:szCs w:val="26"/>
        </w:rPr>
        <w:t xml:space="preserve">told the Board that </w:t>
      </w:r>
      <w:r w:rsidR="00C75B23">
        <w:rPr>
          <w:rFonts w:ascii="Times New Roman" w:hAnsi="Times New Roman" w:cs="Times New Roman"/>
          <w:sz w:val="26"/>
          <w:szCs w:val="26"/>
        </w:rPr>
        <w:t xml:space="preserve">the session would end </w:t>
      </w:r>
      <w:r w:rsidR="00C75B23" w:rsidRPr="0045705A">
        <w:rPr>
          <w:rFonts w:ascii="Times New Roman" w:hAnsi="Times New Roman" w:cs="Times New Roman"/>
          <w:i/>
          <w:iCs/>
          <w:sz w:val="26"/>
          <w:szCs w:val="26"/>
        </w:rPr>
        <w:t>sine die</w:t>
      </w:r>
      <w:r w:rsidR="00C75B23">
        <w:rPr>
          <w:rFonts w:ascii="Times New Roman" w:hAnsi="Times New Roman" w:cs="Times New Roman"/>
          <w:sz w:val="26"/>
          <w:szCs w:val="26"/>
        </w:rPr>
        <w:t xml:space="preserve"> today.  </w:t>
      </w:r>
      <w:r w:rsidR="0045705A">
        <w:rPr>
          <w:rFonts w:ascii="Times New Roman" w:hAnsi="Times New Roman" w:cs="Times New Roman"/>
          <w:sz w:val="26"/>
          <w:szCs w:val="26"/>
        </w:rPr>
        <w:t xml:space="preserve">All bills that were not passed will end upon the Legislature’s adjournment.  He would therefore </w:t>
      </w:r>
      <w:r w:rsidR="00C75B23">
        <w:rPr>
          <w:rFonts w:ascii="Times New Roman" w:hAnsi="Times New Roman" w:cs="Times New Roman"/>
          <w:sz w:val="26"/>
          <w:szCs w:val="26"/>
        </w:rPr>
        <w:t>only discuss those bills that</w:t>
      </w:r>
      <w:r w:rsidR="0045705A">
        <w:rPr>
          <w:rFonts w:ascii="Times New Roman" w:hAnsi="Times New Roman" w:cs="Times New Roman"/>
          <w:sz w:val="26"/>
          <w:szCs w:val="26"/>
        </w:rPr>
        <w:t xml:space="preserve"> affect the Board or </w:t>
      </w:r>
      <w:proofErr w:type="spellStart"/>
      <w:r w:rsidR="0045705A">
        <w:rPr>
          <w:rFonts w:ascii="Times New Roman" w:hAnsi="Times New Roman" w:cs="Times New Roman"/>
          <w:sz w:val="26"/>
          <w:szCs w:val="26"/>
        </w:rPr>
        <w:t>the</w:t>
      </w:r>
      <w:proofErr w:type="spellEnd"/>
      <w:r w:rsidR="0045705A">
        <w:rPr>
          <w:rFonts w:ascii="Times New Roman" w:hAnsi="Times New Roman" w:cs="Times New Roman"/>
          <w:sz w:val="26"/>
          <w:szCs w:val="26"/>
        </w:rPr>
        <w:t xml:space="preserve"> electric industry that were</w:t>
      </w:r>
      <w:r w:rsidR="00C75B23">
        <w:rPr>
          <w:rFonts w:ascii="Times New Roman" w:hAnsi="Times New Roman" w:cs="Times New Roman"/>
          <w:sz w:val="26"/>
          <w:szCs w:val="26"/>
        </w:rPr>
        <w:t xml:space="preserve"> passed during </w:t>
      </w:r>
      <w:r w:rsidR="0045705A">
        <w:rPr>
          <w:rFonts w:ascii="Times New Roman" w:hAnsi="Times New Roman" w:cs="Times New Roman"/>
          <w:sz w:val="26"/>
          <w:szCs w:val="26"/>
        </w:rPr>
        <w:t xml:space="preserve">the 2026 </w:t>
      </w:r>
      <w:r w:rsidR="00C75B23">
        <w:rPr>
          <w:rFonts w:ascii="Times New Roman" w:hAnsi="Times New Roman" w:cs="Times New Roman"/>
          <w:sz w:val="26"/>
          <w:szCs w:val="26"/>
        </w:rPr>
        <w:t xml:space="preserve">session.  Unless a bill had an emergency clause the bill would go into effect in </w:t>
      </w:r>
      <w:r w:rsidR="0045705A">
        <w:rPr>
          <w:rFonts w:ascii="Times New Roman" w:hAnsi="Times New Roman" w:cs="Times New Roman"/>
          <w:sz w:val="26"/>
          <w:szCs w:val="26"/>
        </w:rPr>
        <w:t>three months after the Legislature adjourns</w:t>
      </w:r>
      <w:r w:rsidR="00D37AEA">
        <w:rPr>
          <w:rFonts w:ascii="Times New Roman" w:hAnsi="Times New Roman" w:cs="Times New Roman"/>
          <w:sz w:val="26"/>
          <w:szCs w:val="26"/>
        </w:rPr>
        <w:t>.</w:t>
      </w:r>
    </w:p>
    <w:p w14:paraId="570552E8" w14:textId="6D1C3FFB" w:rsidR="00A64F4F" w:rsidRDefault="00A64F4F" w:rsidP="00A64F4F">
      <w:pPr>
        <w:contextualSpacing/>
        <w:rPr>
          <w:rFonts w:ascii="Times New Roman" w:hAnsi="Times New Roman" w:cs="Times New Roman"/>
          <w:sz w:val="26"/>
          <w:szCs w:val="26"/>
        </w:rPr>
      </w:pPr>
    </w:p>
    <w:p w14:paraId="4F051EFD" w14:textId="13F0806C" w:rsidR="00A64F4F" w:rsidRDefault="00CE02F1" w:rsidP="00512B99">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 xml:space="preserve">LB 935 – This bill was introduced by Senator Bosn. The bill provides for an award of costs and </w:t>
      </w:r>
      <w:proofErr w:type="gramStart"/>
      <w:r w:rsidRPr="00CE02F1">
        <w:rPr>
          <w:rFonts w:ascii="Times New Roman" w:hAnsi="Times New Roman" w:cs="Times New Roman"/>
          <w:sz w:val="26"/>
          <w:szCs w:val="26"/>
        </w:rPr>
        <w:t>attorney’s</w:t>
      </w:r>
      <w:proofErr w:type="gramEnd"/>
      <w:r w:rsidRPr="00CE02F1">
        <w:rPr>
          <w:rFonts w:ascii="Times New Roman" w:hAnsi="Times New Roman" w:cs="Times New Roman"/>
          <w:sz w:val="26"/>
          <w:szCs w:val="26"/>
        </w:rPr>
        <w:t xml:space="preserve"> fees in certain actions involving political subdivisions.</w:t>
      </w:r>
      <w:r w:rsidR="00A64F4F">
        <w:rPr>
          <w:rFonts w:ascii="Times New Roman" w:hAnsi="Times New Roman" w:cs="Times New Roman"/>
          <w:sz w:val="26"/>
          <w:szCs w:val="26"/>
        </w:rPr>
        <w:t xml:space="preserve"> </w:t>
      </w:r>
      <w:r w:rsidRPr="00CE02F1">
        <w:rPr>
          <w:rFonts w:ascii="Times New Roman" w:hAnsi="Times New Roman" w:cs="Times New Roman"/>
          <w:sz w:val="26"/>
          <w:szCs w:val="26"/>
        </w:rPr>
        <w:t xml:space="preserve"> Political subdivisions would include public power districts.  If a claim is found to be frivolous, in bad faith or primarily for harassment purposes, the political subdivision could ask for </w:t>
      </w:r>
      <w:r w:rsidR="00A64F4F">
        <w:rPr>
          <w:rFonts w:ascii="Times New Roman" w:hAnsi="Times New Roman" w:cs="Times New Roman"/>
          <w:sz w:val="26"/>
          <w:szCs w:val="26"/>
        </w:rPr>
        <w:t xml:space="preserve">attorney’s </w:t>
      </w:r>
      <w:r w:rsidRPr="00CE02F1">
        <w:rPr>
          <w:rFonts w:ascii="Times New Roman" w:hAnsi="Times New Roman" w:cs="Times New Roman"/>
          <w:sz w:val="26"/>
          <w:szCs w:val="26"/>
        </w:rPr>
        <w:t>fees and costs. </w:t>
      </w:r>
      <w:r w:rsidR="00C75B23">
        <w:rPr>
          <w:rFonts w:ascii="Times New Roman" w:hAnsi="Times New Roman" w:cs="Times New Roman"/>
          <w:sz w:val="26"/>
          <w:szCs w:val="26"/>
        </w:rPr>
        <w:t>This bill was passed 38-11 and included an emergency clause.</w:t>
      </w:r>
    </w:p>
    <w:p w14:paraId="3D62F222" w14:textId="77777777" w:rsidR="00A64F4F" w:rsidRDefault="00A64F4F" w:rsidP="00A64F4F">
      <w:pPr>
        <w:contextualSpacing/>
        <w:rPr>
          <w:rFonts w:ascii="Times New Roman" w:hAnsi="Times New Roman" w:cs="Times New Roman"/>
          <w:sz w:val="26"/>
          <w:szCs w:val="26"/>
        </w:rPr>
      </w:pPr>
    </w:p>
    <w:p w14:paraId="0FBDEE03" w14:textId="7056717D" w:rsidR="00C22054" w:rsidRDefault="00CE02F1" w:rsidP="00C22054">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LB 1010—This bill was introduced by Senator Brandt. </w:t>
      </w:r>
      <w:r w:rsidR="0045705A">
        <w:rPr>
          <w:rFonts w:ascii="Times New Roman" w:hAnsi="Times New Roman" w:cs="Times New Roman"/>
          <w:sz w:val="26"/>
          <w:szCs w:val="26"/>
        </w:rPr>
        <w:t xml:space="preserve"> </w:t>
      </w:r>
      <w:r w:rsidRPr="00CE02F1">
        <w:rPr>
          <w:rFonts w:ascii="Times New Roman" w:hAnsi="Times New Roman" w:cs="Times New Roman"/>
          <w:sz w:val="26"/>
          <w:szCs w:val="26"/>
        </w:rPr>
        <w:t>The bill authorizes private entities to build energy storage resources (ESRs) in Nebraska, but the ESR must sell the output to a public power utility through a power purchase agreement.</w:t>
      </w:r>
      <w:r w:rsidR="00A64F4F">
        <w:rPr>
          <w:rFonts w:ascii="Times New Roman" w:hAnsi="Times New Roman" w:cs="Times New Roman"/>
          <w:sz w:val="26"/>
          <w:szCs w:val="26"/>
        </w:rPr>
        <w:t xml:space="preserve"> </w:t>
      </w:r>
      <w:r w:rsidRPr="00CE02F1">
        <w:rPr>
          <w:rFonts w:ascii="Times New Roman" w:hAnsi="Times New Roman" w:cs="Times New Roman"/>
          <w:sz w:val="26"/>
          <w:szCs w:val="26"/>
        </w:rPr>
        <w:t xml:space="preserve"> An application for a </w:t>
      </w:r>
      <w:proofErr w:type="gramStart"/>
      <w:r w:rsidRPr="00CE02F1">
        <w:rPr>
          <w:rFonts w:ascii="Times New Roman" w:hAnsi="Times New Roman" w:cs="Times New Roman"/>
          <w:sz w:val="26"/>
          <w:szCs w:val="26"/>
        </w:rPr>
        <w:t>privately-built</w:t>
      </w:r>
      <w:proofErr w:type="gramEnd"/>
      <w:r w:rsidRPr="00CE02F1">
        <w:rPr>
          <w:rFonts w:ascii="Times New Roman" w:hAnsi="Times New Roman" w:cs="Times New Roman"/>
          <w:sz w:val="26"/>
          <w:szCs w:val="26"/>
        </w:rPr>
        <w:t xml:space="preserve"> ESR must be filed with the PRB.  The bill incorporates a good deal of what is in PRB Guidance Document 14. </w:t>
      </w:r>
      <w:r w:rsidR="00D37AEA">
        <w:rPr>
          <w:rFonts w:ascii="Times New Roman" w:hAnsi="Times New Roman" w:cs="Times New Roman"/>
          <w:sz w:val="26"/>
          <w:szCs w:val="26"/>
        </w:rPr>
        <w:t xml:space="preserve"> </w:t>
      </w:r>
      <w:r w:rsidR="001E1320">
        <w:rPr>
          <w:rFonts w:ascii="Times New Roman" w:hAnsi="Times New Roman" w:cs="Times New Roman"/>
          <w:sz w:val="26"/>
          <w:szCs w:val="26"/>
        </w:rPr>
        <w:t xml:space="preserve">If an ESR is associated with a privately developed renewable energy generation facility (PDREGF), the ESR is considered part of the PDREGF and not separate application to the PRB is required.  If the ESR </w:t>
      </w:r>
      <w:proofErr w:type="gramStart"/>
      <w:r w:rsidR="001E1320">
        <w:rPr>
          <w:rFonts w:ascii="Times New Roman" w:hAnsi="Times New Roman" w:cs="Times New Roman"/>
          <w:sz w:val="26"/>
          <w:szCs w:val="26"/>
        </w:rPr>
        <w:t>will be standalone</w:t>
      </w:r>
      <w:proofErr w:type="gramEnd"/>
      <w:r w:rsidR="001E1320">
        <w:rPr>
          <w:rFonts w:ascii="Times New Roman" w:hAnsi="Times New Roman" w:cs="Times New Roman"/>
          <w:sz w:val="26"/>
          <w:szCs w:val="26"/>
        </w:rPr>
        <w:t xml:space="preserve">, it must file an application and be approved by the Board.  The private entity building an ESR must obtain written consent from the public power entity in whose retail service area the ESR will be located.  Consent must also be obtained from the public power entity with which the ESR will interconnect at 100 kilovolts or higher.  </w:t>
      </w:r>
      <w:r w:rsidRPr="00CE02F1">
        <w:rPr>
          <w:rFonts w:ascii="Times New Roman" w:hAnsi="Times New Roman" w:cs="Times New Roman"/>
          <w:sz w:val="26"/>
          <w:szCs w:val="26"/>
        </w:rPr>
        <w:t xml:space="preserve">The </w:t>
      </w:r>
      <w:r w:rsidR="0045705A">
        <w:rPr>
          <w:rFonts w:ascii="Times New Roman" w:hAnsi="Times New Roman" w:cs="Times New Roman"/>
          <w:sz w:val="26"/>
          <w:szCs w:val="26"/>
        </w:rPr>
        <w:t xml:space="preserve">Natural Resources </w:t>
      </w:r>
      <w:r w:rsidR="00A64F4F">
        <w:rPr>
          <w:rFonts w:ascii="Times New Roman" w:hAnsi="Times New Roman" w:cs="Times New Roman"/>
          <w:sz w:val="26"/>
          <w:szCs w:val="26"/>
        </w:rPr>
        <w:t>C</w:t>
      </w:r>
      <w:r w:rsidRPr="00CE02F1">
        <w:rPr>
          <w:rFonts w:ascii="Times New Roman" w:hAnsi="Times New Roman" w:cs="Times New Roman"/>
          <w:sz w:val="26"/>
          <w:szCs w:val="26"/>
        </w:rPr>
        <w:t>ommittee</w:t>
      </w:r>
      <w:r w:rsidR="0045705A">
        <w:rPr>
          <w:rFonts w:ascii="Times New Roman" w:hAnsi="Times New Roman" w:cs="Times New Roman"/>
          <w:sz w:val="26"/>
          <w:szCs w:val="26"/>
        </w:rPr>
        <w:t xml:space="preserve"> amended LB </w:t>
      </w:r>
      <w:r w:rsidRPr="00CE02F1">
        <w:rPr>
          <w:rFonts w:ascii="Times New Roman" w:hAnsi="Times New Roman" w:cs="Times New Roman"/>
          <w:sz w:val="26"/>
          <w:szCs w:val="26"/>
        </w:rPr>
        <w:t xml:space="preserve">1111 and </w:t>
      </w:r>
      <w:r w:rsidR="0045705A">
        <w:rPr>
          <w:rFonts w:ascii="Times New Roman" w:hAnsi="Times New Roman" w:cs="Times New Roman"/>
          <w:sz w:val="26"/>
          <w:szCs w:val="26"/>
        </w:rPr>
        <w:t xml:space="preserve">LB </w:t>
      </w:r>
      <w:r w:rsidRPr="00CE02F1">
        <w:rPr>
          <w:rFonts w:ascii="Times New Roman" w:hAnsi="Times New Roman" w:cs="Times New Roman"/>
          <w:sz w:val="26"/>
          <w:szCs w:val="26"/>
        </w:rPr>
        <w:t xml:space="preserve">1064 </w:t>
      </w:r>
      <w:r w:rsidR="0045705A">
        <w:rPr>
          <w:rFonts w:ascii="Times New Roman" w:hAnsi="Times New Roman" w:cs="Times New Roman"/>
          <w:sz w:val="26"/>
          <w:szCs w:val="26"/>
        </w:rPr>
        <w:t>into LB 1010</w:t>
      </w:r>
      <w:r w:rsidRPr="00CE02F1">
        <w:rPr>
          <w:rFonts w:ascii="Times New Roman" w:hAnsi="Times New Roman" w:cs="Times New Roman"/>
          <w:sz w:val="26"/>
          <w:szCs w:val="26"/>
        </w:rPr>
        <w:t xml:space="preserve">.  </w:t>
      </w:r>
      <w:r w:rsidR="00B140F4">
        <w:rPr>
          <w:rFonts w:ascii="Times New Roman" w:hAnsi="Times New Roman" w:cs="Times New Roman"/>
          <w:sz w:val="26"/>
          <w:szCs w:val="26"/>
        </w:rPr>
        <w:t>The Committee amendment remove</w:t>
      </w:r>
      <w:r w:rsidR="0045705A">
        <w:rPr>
          <w:rFonts w:ascii="Times New Roman" w:hAnsi="Times New Roman" w:cs="Times New Roman"/>
          <w:sz w:val="26"/>
          <w:szCs w:val="26"/>
        </w:rPr>
        <w:t>d</w:t>
      </w:r>
      <w:r w:rsidR="00B140F4">
        <w:rPr>
          <w:rFonts w:ascii="Times New Roman" w:hAnsi="Times New Roman" w:cs="Times New Roman"/>
          <w:sz w:val="26"/>
          <w:szCs w:val="26"/>
        </w:rPr>
        <w:t xml:space="preserve"> the annual data center report to the PRB </w:t>
      </w:r>
      <w:r w:rsidR="0045705A">
        <w:rPr>
          <w:rFonts w:ascii="Times New Roman" w:hAnsi="Times New Roman" w:cs="Times New Roman"/>
          <w:sz w:val="26"/>
          <w:szCs w:val="26"/>
        </w:rPr>
        <w:t xml:space="preserve">that was part of the original version of </w:t>
      </w:r>
      <w:r w:rsidR="00B140F4">
        <w:rPr>
          <w:rFonts w:ascii="Times New Roman" w:hAnsi="Times New Roman" w:cs="Times New Roman"/>
          <w:sz w:val="26"/>
          <w:szCs w:val="26"/>
        </w:rPr>
        <w:t>LB 1111</w:t>
      </w:r>
      <w:r w:rsidR="0045705A">
        <w:rPr>
          <w:rFonts w:ascii="Times New Roman" w:hAnsi="Times New Roman" w:cs="Times New Roman"/>
          <w:sz w:val="26"/>
          <w:szCs w:val="26"/>
        </w:rPr>
        <w:t xml:space="preserve">.  </w:t>
      </w:r>
      <w:r w:rsidR="00C75B23">
        <w:rPr>
          <w:rFonts w:ascii="Times New Roman" w:hAnsi="Times New Roman" w:cs="Times New Roman"/>
          <w:sz w:val="26"/>
          <w:szCs w:val="26"/>
        </w:rPr>
        <w:t xml:space="preserve">This bill passed </w:t>
      </w:r>
      <w:r w:rsidR="001E1320">
        <w:rPr>
          <w:rFonts w:ascii="Times New Roman" w:hAnsi="Times New Roman" w:cs="Times New Roman"/>
          <w:sz w:val="26"/>
          <w:szCs w:val="26"/>
        </w:rPr>
        <w:t xml:space="preserve">49-0 </w:t>
      </w:r>
      <w:r w:rsidR="00C75B23">
        <w:rPr>
          <w:rFonts w:ascii="Times New Roman" w:hAnsi="Times New Roman" w:cs="Times New Roman"/>
          <w:sz w:val="26"/>
          <w:szCs w:val="26"/>
        </w:rPr>
        <w:t xml:space="preserve">and will go into effect </w:t>
      </w:r>
      <w:r w:rsidR="001E1320">
        <w:rPr>
          <w:rFonts w:ascii="Times New Roman" w:hAnsi="Times New Roman" w:cs="Times New Roman"/>
          <w:sz w:val="26"/>
          <w:szCs w:val="26"/>
        </w:rPr>
        <w:t xml:space="preserve">on </w:t>
      </w:r>
      <w:r w:rsidR="00C75B23">
        <w:rPr>
          <w:rFonts w:ascii="Times New Roman" w:hAnsi="Times New Roman" w:cs="Times New Roman"/>
          <w:sz w:val="26"/>
          <w:szCs w:val="26"/>
        </w:rPr>
        <w:t>July 1</w:t>
      </w:r>
      <w:r w:rsidR="001E1320">
        <w:rPr>
          <w:rFonts w:ascii="Times New Roman" w:hAnsi="Times New Roman" w:cs="Times New Roman"/>
          <w:sz w:val="26"/>
          <w:szCs w:val="26"/>
        </w:rPr>
        <w:t>8</w:t>
      </w:r>
      <w:r w:rsidR="00C75B23">
        <w:rPr>
          <w:rFonts w:ascii="Times New Roman" w:hAnsi="Times New Roman" w:cs="Times New Roman"/>
          <w:sz w:val="26"/>
          <w:szCs w:val="26"/>
        </w:rPr>
        <w:t>.</w:t>
      </w:r>
    </w:p>
    <w:p w14:paraId="788271BD" w14:textId="4EAF3E30" w:rsidR="002F00C5" w:rsidRDefault="00CE02F1" w:rsidP="00CE02F1">
      <w:pPr>
        <w:contextualSpacing/>
        <w:rPr>
          <w:rFonts w:ascii="Times New Roman" w:hAnsi="Times New Roman" w:cs="Times New Roman"/>
          <w:sz w:val="26"/>
          <w:szCs w:val="26"/>
        </w:rPr>
      </w:pPr>
      <w:r w:rsidRPr="00CE02F1">
        <w:rPr>
          <w:rFonts w:ascii="Times New Roman" w:hAnsi="Times New Roman" w:cs="Times New Roman"/>
          <w:sz w:val="26"/>
          <w:szCs w:val="26"/>
        </w:rPr>
        <w:lastRenderedPageBreak/>
        <w:t> </w:t>
      </w:r>
      <w:r w:rsidR="00746F26">
        <w:rPr>
          <w:rFonts w:ascii="Times New Roman" w:hAnsi="Times New Roman" w:cs="Times New Roman"/>
          <w:sz w:val="26"/>
          <w:szCs w:val="26"/>
        </w:rPr>
        <w:tab/>
      </w:r>
      <w:r w:rsidRPr="00CE02F1">
        <w:rPr>
          <w:rFonts w:ascii="Times New Roman" w:hAnsi="Times New Roman" w:cs="Times New Roman"/>
          <w:sz w:val="26"/>
          <w:szCs w:val="26"/>
        </w:rPr>
        <w:t>LB 1261 – This bill was introduced by Senator DeKay on behalf of the Governor.</w:t>
      </w:r>
      <w:r w:rsidR="00D37AEA">
        <w:rPr>
          <w:rFonts w:ascii="Times New Roman" w:hAnsi="Times New Roman" w:cs="Times New Roman"/>
          <w:sz w:val="26"/>
          <w:szCs w:val="26"/>
        </w:rPr>
        <w:t xml:space="preserve"> </w:t>
      </w:r>
      <w:r w:rsidRPr="00CE02F1">
        <w:rPr>
          <w:rFonts w:ascii="Times New Roman" w:hAnsi="Times New Roman" w:cs="Times New Roman"/>
          <w:sz w:val="26"/>
          <w:szCs w:val="26"/>
        </w:rPr>
        <w:t xml:space="preserve"> It would allow private entities to construct generation facilities to serve </w:t>
      </w:r>
      <w:r w:rsidR="001E1320">
        <w:rPr>
          <w:rFonts w:ascii="Times New Roman" w:hAnsi="Times New Roman" w:cs="Times New Roman"/>
          <w:sz w:val="26"/>
          <w:szCs w:val="26"/>
        </w:rPr>
        <w:t xml:space="preserve">individual </w:t>
      </w:r>
      <w:r w:rsidRPr="00CE02F1">
        <w:rPr>
          <w:rFonts w:ascii="Times New Roman" w:hAnsi="Times New Roman" w:cs="Times New Roman"/>
          <w:sz w:val="26"/>
          <w:szCs w:val="26"/>
        </w:rPr>
        <w:t>new load</w:t>
      </w:r>
      <w:r w:rsidR="001E1320">
        <w:rPr>
          <w:rFonts w:ascii="Times New Roman" w:hAnsi="Times New Roman" w:cs="Times New Roman"/>
          <w:sz w:val="26"/>
          <w:szCs w:val="26"/>
        </w:rPr>
        <w:t xml:space="preserve">s </w:t>
      </w:r>
      <w:r w:rsidRPr="00CE02F1">
        <w:rPr>
          <w:rFonts w:ascii="Times New Roman" w:hAnsi="Times New Roman" w:cs="Times New Roman"/>
          <w:sz w:val="26"/>
          <w:szCs w:val="26"/>
        </w:rPr>
        <w:t>greater than 1,000 megawatts.</w:t>
      </w:r>
      <w:r w:rsidR="00D37AEA">
        <w:rPr>
          <w:rFonts w:ascii="Times New Roman" w:hAnsi="Times New Roman" w:cs="Times New Roman"/>
          <w:sz w:val="26"/>
          <w:szCs w:val="26"/>
        </w:rPr>
        <w:t xml:space="preserve"> </w:t>
      </w:r>
      <w:r w:rsidRPr="00CE02F1">
        <w:rPr>
          <w:rFonts w:ascii="Times New Roman" w:hAnsi="Times New Roman" w:cs="Times New Roman"/>
          <w:sz w:val="26"/>
          <w:szCs w:val="26"/>
        </w:rPr>
        <w:t xml:space="preserve"> There are </w:t>
      </w:r>
      <w:proofErr w:type="gramStart"/>
      <w:r w:rsidRPr="00CE02F1">
        <w:rPr>
          <w:rFonts w:ascii="Times New Roman" w:hAnsi="Times New Roman" w:cs="Times New Roman"/>
          <w:sz w:val="26"/>
          <w:szCs w:val="26"/>
        </w:rPr>
        <w:t>a number of</w:t>
      </w:r>
      <w:proofErr w:type="gramEnd"/>
      <w:r w:rsidRPr="00CE02F1">
        <w:rPr>
          <w:rFonts w:ascii="Times New Roman" w:hAnsi="Times New Roman" w:cs="Times New Roman"/>
          <w:sz w:val="26"/>
          <w:szCs w:val="26"/>
        </w:rPr>
        <w:t xml:space="preserve"> restrictions, such as ensuring the new large customer pays all costs to upgrade the transmission system for its project.  Eminent domain could not be used to acquire these</w:t>
      </w:r>
      <w:r w:rsidR="001E1320">
        <w:rPr>
          <w:rFonts w:ascii="Times New Roman" w:hAnsi="Times New Roman" w:cs="Times New Roman"/>
          <w:sz w:val="26"/>
          <w:szCs w:val="26"/>
        </w:rPr>
        <w:t xml:space="preserve"> f</w:t>
      </w:r>
      <w:r w:rsidRPr="00CE02F1">
        <w:rPr>
          <w:rFonts w:ascii="Times New Roman" w:hAnsi="Times New Roman" w:cs="Times New Roman"/>
          <w:sz w:val="26"/>
          <w:szCs w:val="26"/>
        </w:rPr>
        <w:t>acilities.</w:t>
      </w:r>
      <w:r w:rsidR="001E1320">
        <w:rPr>
          <w:rFonts w:ascii="Times New Roman" w:hAnsi="Times New Roman" w:cs="Times New Roman"/>
          <w:sz w:val="26"/>
          <w:szCs w:val="26"/>
        </w:rPr>
        <w:t xml:space="preserve">  While on Select File the Legislature adopted two amendments filed by Senator Conrad.  </w:t>
      </w:r>
      <w:r w:rsidR="0032110B">
        <w:rPr>
          <w:rFonts w:ascii="Times New Roman" w:hAnsi="Times New Roman" w:cs="Times New Roman"/>
          <w:sz w:val="26"/>
          <w:szCs w:val="26"/>
        </w:rPr>
        <w:t xml:space="preserve">One </w:t>
      </w:r>
      <w:r w:rsidR="001E1320">
        <w:rPr>
          <w:rFonts w:ascii="Times New Roman" w:hAnsi="Times New Roman" w:cs="Times New Roman"/>
          <w:sz w:val="26"/>
          <w:szCs w:val="26"/>
        </w:rPr>
        <w:t>amendment require</w:t>
      </w:r>
      <w:r w:rsidR="0032110B">
        <w:rPr>
          <w:rFonts w:ascii="Times New Roman" w:hAnsi="Times New Roman" w:cs="Times New Roman"/>
          <w:sz w:val="26"/>
          <w:szCs w:val="26"/>
        </w:rPr>
        <w:t>s</w:t>
      </w:r>
      <w:r w:rsidR="001E1320">
        <w:rPr>
          <w:rFonts w:ascii="Times New Roman" w:hAnsi="Times New Roman" w:cs="Times New Roman"/>
          <w:sz w:val="26"/>
          <w:szCs w:val="26"/>
        </w:rPr>
        <w:t xml:space="preserve"> the governing body of the public power entity involved to approve </w:t>
      </w:r>
      <w:r w:rsidR="0032110B">
        <w:rPr>
          <w:rFonts w:ascii="Times New Roman" w:hAnsi="Times New Roman" w:cs="Times New Roman"/>
          <w:sz w:val="26"/>
          <w:szCs w:val="26"/>
        </w:rPr>
        <w:t>any waiver allowing the private entity to serve any other load other than the one large industrial load.  The other amendment requires the public power entity’s governing body to approve the waiver of eminent domain for the private entity’s large generator.  T</w:t>
      </w:r>
      <w:r w:rsidR="00C75B23">
        <w:rPr>
          <w:rFonts w:ascii="Times New Roman" w:hAnsi="Times New Roman" w:cs="Times New Roman"/>
          <w:sz w:val="26"/>
          <w:szCs w:val="26"/>
        </w:rPr>
        <w:t>h</w:t>
      </w:r>
      <w:r w:rsidR="001E1320">
        <w:rPr>
          <w:rFonts w:ascii="Times New Roman" w:hAnsi="Times New Roman" w:cs="Times New Roman"/>
          <w:sz w:val="26"/>
          <w:szCs w:val="26"/>
        </w:rPr>
        <w:t>e</w:t>
      </w:r>
      <w:r w:rsidR="00C75B23">
        <w:rPr>
          <w:rFonts w:ascii="Times New Roman" w:hAnsi="Times New Roman" w:cs="Times New Roman"/>
          <w:sz w:val="26"/>
          <w:szCs w:val="26"/>
        </w:rPr>
        <w:t xml:space="preserve"> bill was passed </w:t>
      </w:r>
      <w:r w:rsidR="0032110B">
        <w:rPr>
          <w:rFonts w:ascii="Times New Roman" w:hAnsi="Times New Roman" w:cs="Times New Roman"/>
          <w:sz w:val="26"/>
          <w:szCs w:val="26"/>
        </w:rPr>
        <w:t xml:space="preserve">by a 33-16 margin </w:t>
      </w:r>
      <w:r w:rsidR="00C75B23">
        <w:rPr>
          <w:rFonts w:ascii="Times New Roman" w:hAnsi="Times New Roman" w:cs="Times New Roman"/>
          <w:sz w:val="26"/>
          <w:szCs w:val="26"/>
        </w:rPr>
        <w:t>on April 10.  The bill did not have an e</w:t>
      </w:r>
      <w:r w:rsidR="0032110B">
        <w:rPr>
          <w:rFonts w:ascii="Times New Roman" w:hAnsi="Times New Roman" w:cs="Times New Roman"/>
          <w:sz w:val="26"/>
          <w:szCs w:val="26"/>
        </w:rPr>
        <w:t xml:space="preserve">mergency </w:t>
      </w:r>
      <w:r w:rsidR="00C75B23">
        <w:rPr>
          <w:rFonts w:ascii="Times New Roman" w:hAnsi="Times New Roman" w:cs="Times New Roman"/>
          <w:sz w:val="26"/>
          <w:szCs w:val="26"/>
        </w:rPr>
        <w:t xml:space="preserve">clause, so </w:t>
      </w:r>
      <w:r w:rsidR="001E1320">
        <w:rPr>
          <w:rFonts w:ascii="Times New Roman" w:hAnsi="Times New Roman" w:cs="Times New Roman"/>
          <w:sz w:val="26"/>
          <w:szCs w:val="26"/>
        </w:rPr>
        <w:t xml:space="preserve">it </w:t>
      </w:r>
      <w:r w:rsidR="00C75B23">
        <w:rPr>
          <w:rFonts w:ascii="Times New Roman" w:hAnsi="Times New Roman" w:cs="Times New Roman"/>
          <w:sz w:val="26"/>
          <w:szCs w:val="26"/>
        </w:rPr>
        <w:t xml:space="preserve">will go into effect </w:t>
      </w:r>
      <w:r w:rsidR="001E1320">
        <w:rPr>
          <w:rFonts w:ascii="Times New Roman" w:hAnsi="Times New Roman" w:cs="Times New Roman"/>
          <w:sz w:val="26"/>
          <w:szCs w:val="26"/>
        </w:rPr>
        <w:t>on July 18</w:t>
      </w:r>
      <w:r w:rsidR="00C75B23">
        <w:rPr>
          <w:rFonts w:ascii="Times New Roman" w:hAnsi="Times New Roman" w:cs="Times New Roman"/>
          <w:sz w:val="26"/>
          <w:szCs w:val="26"/>
        </w:rPr>
        <w:t>.</w:t>
      </w:r>
    </w:p>
    <w:p w14:paraId="73EA9703" w14:textId="77777777" w:rsidR="002F00C5" w:rsidRDefault="002F00C5" w:rsidP="00CE02F1">
      <w:pPr>
        <w:contextualSpacing/>
        <w:rPr>
          <w:rFonts w:ascii="Times New Roman" w:hAnsi="Times New Roman" w:cs="Times New Roman"/>
          <w:sz w:val="26"/>
          <w:szCs w:val="26"/>
        </w:rPr>
      </w:pPr>
    </w:p>
    <w:p w14:paraId="554E877F" w14:textId="6EF558F2" w:rsidR="00330663" w:rsidRDefault="00CE02F1" w:rsidP="00CE02F1">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746F26">
        <w:rPr>
          <w:rFonts w:ascii="Times New Roman" w:hAnsi="Times New Roman" w:cs="Times New Roman"/>
          <w:sz w:val="26"/>
          <w:szCs w:val="26"/>
        </w:rPr>
        <w:tab/>
      </w:r>
      <w:r w:rsidRPr="00CE02F1">
        <w:rPr>
          <w:rFonts w:ascii="Times New Roman" w:hAnsi="Times New Roman" w:cs="Times New Roman"/>
          <w:sz w:val="26"/>
          <w:szCs w:val="26"/>
        </w:rPr>
        <w:t>Executive Director Texel noted that the next meetings are May 15,</w:t>
      </w:r>
      <w:r>
        <w:rPr>
          <w:rFonts w:ascii="Times New Roman" w:hAnsi="Times New Roman" w:cs="Times New Roman"/>
          <w:sz w:val="26"/>
          <w:szCs w:val="26"/>
        </w:rPr>
        <w:t xml:space="preserve"> June 26,</w:t>
      </w:r>
      <w:r w:rsidRPr="00CE02F1">
        <w:rPr>
          <w:rFonts w:ascii="Times New Roman" w:hAnsi="Times New Roman" w:cs="Times New Roman"/>
          <w:sz w:val="26"/>
          <w:szCs w:val="26"/>
        </w:rPr>
        <w:t xml:space="preserve"> </w:t>
      </w:r>
      <w:r w:rsidR="00C75B23">
        <w:rPr>
          <w:rFonts w:ascii="Times New Roman" w:hAnsi="Times New Roman" w:cs="Times New Roman"/>
          <w:sz w:val="26"/>
          <w:szCs w:val="26"/>
        </w:rPr>
        <w:t xml:space="preserve">and July 17, </w:t>
      </w:r>
      <w:r w:rsidRPr="00CE02F1">
        <w:rPr>
          <w:rFonts w:ascii="Times New Roman" w:hAnsi="Times New Roman" w:cs="Times New Roman"/>
          <w:sz w:val="26"/>
          <w:szCs w:val="26"/>
        </w:rPr>
        <w:t>2026.</w:t>
      </w:r>
    </w:p>
    <w:p w14:paraId="778DE135" w14:textId="77777777" w:rsidR="00330663" w:rsidRDefault="00330663" w:rsidP="00CE02F1">
      <w:pPr>
        <w:contextualSpacing/>
        <w:rPr>
          <w:rFonts w:ascii="Times New Roman" w:hAnsi="Times New Roman" w:cs="Times New Roman"/>
          <w:sz w:val="26"/>
          <w:szCs w:val="26"/>
        </w:rPr>
      </w:pPr>
    </w:p>
    <w:p w14:paraId="18C3565B" w14:textId="4E7E0798" w:rsidR="00CE02F1" w:rsidRPr="00CE02F1" w:rsidRDefault="00CE02F1" w:rsidP="00CE02F1">
      <w:pPr>
        <w:rPr>
          <w:rFonts w:ascii="Times New Roman" w:hAnsi="Times New Roman" w:cs="Times New Roman"/>
          <w:sz w:val="26"/>
          <w:szCs w:val="26"/>
        </w:rPr>
      </w:pPr>
      <w:r w:rsidRPr="00CE02F1">
        <w:rPr>
          <w:rFonts w:ascii="Times New Roman" w:hAnsi="Times New Roman" w:cs="Times New Roman"/>
          <w:sz w:val="26"/>
          <w:szCs w:val="26"/>
        </w:rPr>
        <w:t> </w:t>
      </w:r>
      <w:r w:rsidR="00746F26">
        <w:rPr>
          <w:rFonts w:ascii="Times New Roman" w:hAnsi="Times New Roman" w:cs="Times New Roman"/>
          <w:sz w:val="26"/>
          <w:szCs w:val="26"/>
        </w:rPr>
        <w:tab/>
      </w:r>
      <w:r w:rsidRPr="00CE02F1">
        <w:rPr>
          <w:rFonts w:ascii="Times New Roman" w:hAnsi="Times New Roman" w:cs="Times New Roman"/>
          <w:sz w:val="26"/>
          <w:szCs w:val="26"/>
        </w:rPr>
        <w:t xml:space="preserve">Vice Chairwoman Gottschalk moved to adjourn the meeting.  Mr. </w:t>
      </w:r>
      <w:r w:rsidR="003126C3">
        <w:rPr>
          <w:rFonts w:ascii="Times New Roman" w:hAnsi="Times New Roman" w:cs="Times New Roman"/>
          <w:sz w:val="26"/>
          <w:szCs w:val="26"/>
        </w:rPr>
        <w:t>Grennan</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sidR="003126C3">
        <w:rPr>
          <w:rFonts w:ascii="Times New Roman" w:hAnsi="Times New Roman" w:cs="Times New Roman"/>
          <w:sz w:val="26"/>
          <w:szCs w:val="26"/>
        </w:rPr>
        <w:t>yes</w:t>
      </w:r>
      <w:r w:rsidRPr="00CE02F1">
        <w:rPr>
          <w:rFonts w:ascii="Times New Roman" w:hAnsi="Times New Roman" w:cs="Times New Roman"/>
          <w:sz w:val="26"/>
          <w:szCs w:val="26"/>
        </w:rPr>
        <w:t xml:space="preserve">, and Mr. Liegl – yes.  The motion carried </w:t>
      </w:r>
      <w:r w:rsidR="00746F26">
        <w:rPr>
          <w:rFonts w:ascii="Times New Roman" w:hAnsi="Times New Roman" w:cs="Times New Roman"/>
          <w:sz w:val="26"/>
          <w:szCs w:val="26"/>
        </w:rPr>
        <w:t>4</w:t>
      </w:r>
      <w:r w:rsidRPr="00CE02F1">
        <w:rPr>
          <w:rFonts w:ascii="Times New Roman" w:hAnsi="Times New Roman" w:cs="Times New Roman"/>
          <w:sz w:val="26"/>
          <w:szCs w:val="26"/>
        </w:rPr>
        <w:t xml:space="preserve"> – 0.  The meeting adjourned at </w:t>
      </w:r>
      <w:r w:rsidR="003126C3">
        <w:rPr>
          <w:rFonts w:ascii="Times New Roman" w:hAnsi="Times New Roman" w:cs="Times New Roman"/>
          <w:sz w:val="26"/>
          <w:szCs w:val="26"/>
        </w:rPr>
        <w:t>9</w:t>
      </w:r>
      <w:r w:rsidRPr="00CE02F1">
        <w:rPr>
          <w:rFonts w:ascii="Times New Roman" w:hAnsi="Times New Roman" w:cs="Times New Roman"/>
          <w:sz w:val="26"/>
          <w:szCs w:val="26"/>
        </w:rPr>
        <w:t>:</w:t>
      </w:r>
      <w:r w:rsidR="003126C3">
        <w:rPr>
          <w:rFonts w:ascii="Times New Roman" w:hAnsi="Times New Roman" w:cs="Times New Roman"/>
          <w:sz w:val="26"/>
          <w:szCs w:val="26"/>
        </w:rPr>
        <w:t>3</w:t>
      </w:r>
      <w:r>
        <w:rPr>
          <w:rFonts w:ascii="Times New Roman" w:hAnsi="Times New Roman" w:cs="Times New Roman"/>
          <w:sz w:val="26"/>
          <w:szCs w:val="26"/>
        </w:rPr>
        <w:t>2</w:t>
      </w:r>
      <w:r w:rsidRPr="00CE02F1">
        <w:rPr>
          <w:rFonts w:ascii="Times New Roman" w:hAnsi="Times New Roman" w:cs="Times New Roman"/>
          <w:sz w:val="26"/>
          <w:szCs w:val="26"/>
        </w:rPr>
        <w:t xml:space="preserve"> </w:t>
      </w:r>
      <w:r>
        <w:rPr>
          <w:rFonts w:ascii="Times New Roman" w:hAnsi="Times New Roman" w:cs="Times New Roman"/>
          <w:sz w:val="26"/>
          <w:szCs w:val="26"/>
        </w:rPr>
        <w:t>a</w:t>
      </w:r>
      <w:r w:rsidRPr="00CE02F1">
        <w:rPr>
          <w:rFonts w:ascii="Times New Roman" w:hAnsi="Times New Roman" w:cs="Times New Roman"/>
          <w:sz w:val="26"/>
          <w:szCs w:val="26"/>
        </w:rPr>
        <w:t>.m.</w:t>
      </w:r>
    </w:p>
    <w:p w14:paraId="371B04BB" w14:textId="77777777" w:rsidR="00CE02F1" w:rsidRPr="00250635" w:rsidRDefault="00CE02F1" w:rsidP="00CE02F1">
      <w:pPr>
        <w:spacing w:before="100" w:beforeAutospacing="1" w:after="100" w:afterAutospacing="1" w:line="240" w:lineRule="auto"/>
        <w:rPr>
          <w:rFonts w:ascii="Times New Roman" w:eastAsia="Times New Roman" w:hAnsi="Times New Roman" w:cs="Times New Roman"/>
          <w:sz w:val="26"/>
          <w:szCs w:val="26"/>
        </w:rPr>
      </w:pPr>
    </w:p>
    <w:p w14:paraId="2291440A" w14:textId="77777777" w:rsidR="00CE02F1" w:rsidRPr="00250635" w:rsidRDefault="00CE02F1" w:rsidP="00CE02F1">
      <w:pPr>
        <w:pStyle w:val="NoSpacing"/>
        <w:rPr>
          <w:rFonts w:ascii="Times New Roman" w:hAnsi="Times New Roman" w:cs="Times New Roman"/>
          <w:sz w:val="26"/>
          <w:szCs w:val="26"/>
        </w:rPr>
      </w:pP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Timothy J. Texel</w:t>
      </w:r>
    </w:p>
    <w:p w14:paraId="6973A46B" w14:textId="0936795D" w:rsidR="00D8165E" w:rsidRPr="00CE02F1" w:rsidRDefault="00CE02F1" w:rsidP="00330663">
      <w:pPr>
        <w:pStyle w:val="NoSpacing"/>
        <w:rPr>
          <w:rFonts w:ascii="Times New Roman" w:hAnsi="Times New Roman" w:cs="Times New Roman"/>
          <w:sz w:val="26"/>
          <w:szCs w:val="26"/>
        </w:rPr>
      </w:pP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Executive Director and General Counsel</w:t>
      </w:r>
    </w:p>
    <w:sectPr w:rsidR="00D8165E" w:rsidRPr="00CE02F1" w:rsidSect="00F439CB">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F1B6B" w14:textId="77777777" w:rsidR="00F439CB" w:rsidRDefault="00F439CB" w:rsidP="00F439CB">
      <w:pPr>
        <w:spacing w:after="0" w:line="240" w:lineRule="auto"/>
      </w:pPr>
      <w:r>
        <w:separator/>
      </w:r>
    </w:p>
  </w:endnote>
  <w:endnote w:type="continuationSeparator" w:id="0">
    <w:p w14:paraId="1DA0B527" w14:textId="77777777" w:rsidR="00F439CB" w:rsidRDefault="00F439CB" w:rsidP="00F4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859236"/>
      <w:docPartObj>
        <w:docPartGallery w:val="Page Numbers (Bottom of Page)"/>
        <w:docPartUnique/>
      </w:docPartObj>
    </w:sdtPr>
    <w:sdtEndPr>
      <w:rPr>
        <w:noProof/>
      </w:rPr>
    </w:sdtEndPr>
    <w:sdtContent>
      <w:p w14:paraId="120196E1" w14:textId="489CB65D" w:rsidR="00F439CB" w:rsidRDefault="00BF74DD" w:rsidP="00BF74DD">
        <w:pPr>
          <w:pStyle w:val="Footer"/>
        </w:pPr>
        <w:r>
          <w:t xml:space="preserve">Minutes </w:t>
        </w:r>
        <w:r w:rsidR="00C75B23">
          <w:t>–</w:t>
        </w:r>
        <w:r>
          <w:t xml:space="preserve"> </w:t>
        </w:r>
        <w:r w:rsidR="00C75B23">
          <w:t>April 17</w:t>
        </w:r>
        <w:r>
          <w:t xml:space="preserve">, </w:t>
        </w:r>
        <w:proofErr w:type="gramStart"/>
        <w:r>
          <w:t>2026</w:t>
        </w:r>
        <w:proofErr w:type="gramEnd"/>
        <w:r>
          <w:t xml:space="preserve">                                   </w:t>
        </w:r>
        <w:r w:rsidR="00F439CB">
          <w:fldChar w:fldCharType="begin"/>
        </w:r>
        <w:r w:rsidR="00F439CB">
          <w:instrText xml:space="preserve"> PAGE   \* MERGEFORMAT </w:instrText>
        </w:r>
        <w:r w:rsidR="00F439CB">
          <w:fldChar w:fldCharType="separate"/>
        </w:r>
        <w:r w:rsidR="00F439CB">
          <w:rPr>
            <w:noProof/>
          </w:rPr>
          <w:t>2</w:t>
        </w:r>
        <w:r w:rsidR="00F439CB">
          <w:rPr>
            <w:noProof/>
          </w:rPr>
          <w:fldChar w:fldCharType="end"/>
        </w:r>
      </w:p>
    </w:sdtContent>
  </w:sdt>
  <w:p w14:paraId="0C770D13" w14:textId="77777777" w:rsidR="00F439CB" w:rsidRDefault="00F43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0056" w14:textId="353FB030" w:rsidR="00AC7461" w:rsidRDefault="00AC7461">
    <w:pPr>
      <w:pStyle w:val="Footer"/>
    </w:pPr>
    <w:r>
      <w:t>April 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23FA" w14:textId="77777777" w:rsidR="00F439CB" w:rsidRDefault="00F439CB" w:rsidP="00F439CB">
      <w:pPr>
        <w:spacing w:after="0" w:line="240" w:lineRule="auto"/>
      </w:pPr>
      <w:r>
        <w:separator/>
      </w:r>
    </w:p>
  </w:footnote>
  <w:footnote w:type="continuationSeparator" w:id="0">
    <w:p w14:paraId="32079F52" w14:textId="77777777" w:rsidR="00F439CB" w:rsidRDefault="00F439CB" w:rsidP="00F439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F1"/>
    <w:rsid w:val="00040793"/>
    <w:rsid w:val="00092F08"/>
    <w:rsid w:val="00153C38"/>
    <w:rsid w:val="00170C25"/>
    <w:rsid w:val="001E1320"/>
    <w:rsid w:val="00286D32"/>
    <w:rsid w:val="002E31E7"/>
    <w:rsid w:val="002F00C5"/>
    <w:rsid w:val="003126C3"/>
    <w:rsid w:val="0032110B"/>
    <w:rsid w:val="00330663"/>
    <w:rsid w:val="0036254B"/>
    <w:rsid w:val="0045705A"/>
    <w:rsid w:val="004A2517"/>
    <w:rsid w:val="00512B99"/>
    <w:rsid w:val="005F1AB0"/>
    <w:rsid w:val="006217BF"/>
    <w:rsid w:val="006352D1"/>
    <w:rsid w:val="006A0042"/>
    <w:rsid w:val="006A7F40"/>
    <w:rsid w:val="006C5A24"/>
    <w:rsid w:val="006F6087"/>
    <w:rsid w:val="00746F26"/>
    <w:rsid w:val="0077298D"/>
    <w:rsid w:val="00795A35"/>
    <w:rsid w:val="00795A71"/>
    <w:rsid w:val="007B78E7"/>
    <w:rsid w:val="007F2E00"/>
    <w:rsid w:val="0083039D"/>
    <w:rsid w:val="00854B05"/>
    <w:rsid w:val="009D63A0"/>
    <w:rsid w:val="00A25CC0"/>
    <w:rsid w:val="00A40DC6"/>
    <w:rsid w:val="00A64F4F"/>
    <w:rsid w:val="00AB75DA"/>
    <w:rsid w:val="00AC7461"/>
    <w:rsid w:val="00AF5AF2"/>
    <w:rsid w:val="00B079B7"/>
    <w:rsid w:val="00B140F4"/>
    <w:rsid w:val="00B55182"/>
    <w:rsid w:val="00BF2868"/>
    <w:rsid w:val="00BF74DD"/>
    <w:rsid w:val="00C22054"/>
    <w:rsid w:val="00C2404F"/>
    <w:rsid w:val="00C75B23"/>
    <w:rsid w:val="00CA3AFA"/>
    <w:rsid w:val="00CE02F1"/>
    <w:rsid w:val="00D37AEA"/>
    <w:rsid w:val="00D8165E"/>
    <w:rsid w:val="00D84472"/>
    <w:rsid w:val="00D859C1"/>
    <w:rsid w:val="00D86880"/>
    <w:rsid w:val="00ED160E"/>
    <w:rsid w:val="00F439CB"/>
    <w:rsid w:val="00F57B9B"/>
    <w:rsid w:val="00F62D24"/>
    <w:rsid w:val="00F9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C478"/>
  <w15:chartTrackingRefBased/>
  <w15:docId w15:val="{501FE9EC-B79D-4855-8B2C-7D721A82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F1"/>
    <w:rPr>
      <w:rFonts w:eastAsiaTheme="majorEastAsia" w:cstheme="majorBidi"/>
      <w:color w:val="272727" w:themeColor="text1" w:themeTint="D8"/>
    </w:rPr>
  </w:style>
  <w:style w:type="paragraph" w:styleId="Title">
    <w:name w:val="Title"/>
    <w:basedOn w:val="Normal"/>
    <w:next w:val="Normal"/>
    <w:link w:val="TitleChar"/>
    <w:uiPriority w:val="10"/>
    <w:qFormat/>
    <w:rsid w:val="00CE0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F1"/>
    <w:pPr>
      <w:spacing w:before="160"/>
      <w:jc w:val="center"/>
    </w:pPr>
    <w:rPr>
      <w:i/>
      <w:iCs/>
      <w:color w:val="404040" w:themeColor="text1" w:themeTint="BF"/>
    </w:rPr>
  </w:style>
  <w:style w:type="character" w:customStyle="1" w:styleId="QuoteChar">
    <w:name w:val="Quote Char"/>
    <w:basedOn w:val="DefaultParagraphFont"/>
    <w:link w:val="Quote"/>
    <w:uiPriority w:val="29"/>
    <w:rsid w:val="00CE02F1"/>
    <w:rPr>
      <w:i/>
      <w:iCs/>
      <w:color w:val="404040" w:themeColor="text1" w:themeTint="BF"/>
    </w:rPr>
  </w:style>
  <w:style w:type="paragraph" w:styleId="ListParagraph">
    <w:name w:val="List Paragraph"/>
    <w:basedOn w:val="Normal"/>
    <w:uiPriority w:val="34"/>
    <w:qFormat/>
    <w:rsid w:val="00CE02F1"/>
    <w:pPr>
      <w:ind w:left="720"/>
      <w:contextualSpacing/>
    </w:pPr>
  </w:style>
  <w:style w:type="character" w:styleId="IntenseEmphasis">
    <w:name w:val="Intense Emphasis"/>
    <w:basedOn w:val="DefaultParagraphFont"/>
    <w:uiPriority w:val="21"/>
    <w:qFormat/>
    <w:rsid w:val="00CE02F1"/>
    <w:rPr>
      <w:i/>
      <w:iCs/>
      <w:color w:val="0F4761" w:themeColor="accent1" w:themeShade="BF"/>
    </w:rPr>
  </w:style>
  <w:style w:type="paragraph" w:styleId="IntenseQuote">
    <w:name w:val="Intense Quote"/>
    <w:basedOn w:val="Normal"/>
    <w:next w:val="Normal"/>
    <w:link w:val="IntenseQuoteChar"/>
    <w:uiPriority w:val="30"/>
    <w:qFormat/>
    <w:rsid w:val="00CE0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F1"/>
    <w:rPr>
      <w:i/>
      <w:iCs/>
      <w:color w:val="0F4761" w:themeColor="accent1" w:themeShade="BF"/>
    </w:rPr>
  </w:style>
  <w:style w:type="character" w:styleId="IntenseReference">
    <w:name w:val="Intense Reference"/>
    <w:basedOn w:val="DefaultParagraphFont"/>
    <w:uiPriority w:val="32"/>
    <w:qFormat/>
    <w:rsid w:val="00CE02F1"/>
    <w:rPr>
      <w:b/>
      <w:bCs/>
      <w:smallCaps/>
      <w:color w:val="0F4761" w:themeColor="accent1" w:themeShade="BF"/>
      <w:spacing w:val="5"/>
    </w:rPr>
  </w:style>
  <w:style w:type="paragraph" w:styleId="NoSpacing">
    <w:name w:val="No Spacing"/>
    <w:uiPriority w:val="1"/>
    <w:qFormat/>
    <w:rsid w:val="00CE02F1"/>
    <w:pPr>
      <w:spacing w:after="0" w:line="240" w:lineRule="auto"/>
    </w:pPr>
    <w:rPr>
      <w:kern w:val="0"/>
      <w:sz w:val="22"/>
      <w:szCs w:val="22"/>
      <w14:ligatures w14:val="none"/>
    </w:rPr>
  </w:style>
  <w:style w:type="paragraph" w:styleId="Header">
    <w:name w:val="header"/>
    <w:basedOn w:val="Normal"/>
    <w:link w:val="HeaderChar"/>
    <w:uiPriority w:val="99"/>
    <w:unhideWhenUsed/>
    <w:rsid w:val="00F43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CB"/>
  </w:style>
  <w:style w:type="paragraph" w:styleId="Footer">
    <w:name w:val="footer"/>
    <w:basedOn w:val="Normal"/>
    <w:link w:val="FooterChar"/>
    <w:uiPriority w:val="99"/>
    <w:unhideWhenUsed/>
    <w:rsid w:val="00F43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Sara</dc:creator>
  <cp:keywords/>
  <dc:description/>
  <cp:lastModifiedBy>Texel, Tim</cp:lastModifiedBy>
  <cp:revision>3</cp:revision>
  <cp:lastPrinted>2026-04-10T14:54:00Z</cp:lastPrinted>
  <dcterms:created xsi:type="dcterms:W3CDTF">2026-04-30T20:22:00Z</dcterms:created>
  <dcterms:modified xsi:type="dcterms:W3CDTF">2026-05-01T22:06:00Z</dcterms:modified>
</cp:coreProperties>
</file>