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E9AF" w14:textId="77777777" w:rsidR="00F20471" w:rsidRDefault="00F20471" w:rsidP="00923E8E">
      <w:pPr>
        <w:suppressAutoHyphens/>
        <w:spacing w:line="240" w:lineRule="atLeast"/>
        <w:jc w:val="center"/>
        <w:outlineLvl w:val="0"/>
        <w:rPr>
          <w:rFonts w:ascii="Times New Roman" w:hAnsi="Times New Roman" w:cs="Times New Roman"/>
          <w:sz w:val="26"/>
          <w:szCs w:val="26"/>
        </w:rPr>
      </w:pPr>
    </w:p>
    <w:p w14:paraId="63B617B8" w14:textId="5BC0FD29" w:rsidR="00923E8E" w:rsidRPr="00923E8E" w:rsidRDefault="00923E8E" w:rsidP="00923E8E">
      <w:pPr>
        <w:suppressAutoHyphens/>
        <w:spacing w:line="240" w:lineRule="atLeast"/>
        <w:jc w:val="center"/>
        <w:outlineLvl w:val="0"/>
        <w:rPr>
          <w:rFonts w:ascii="Times New Roman" w:hAnsi="Times New Roman" w:cs="Times New Roman"/>
          <w:sz w:val="26"/>
          <w:szCs w:val="26"/>
        </w:rPr>
      </w:pPr>
      <w:r w:rsidRPr="00923E8E">
        <w:rPr>
          <w:rFonts w:ascii="Times New Roman" w:hAnsi="Times New Roman" w:cs="Times New Roman"/>
          <w:sz w:val="26"/>
          <w:szCs w:val="26"/>
        </w:rPr>
        <w:t>NEBRASKA POWER REVIEW BOARD</w:t>
      </w:r>
    </w:p>
    <w:p w14:paraId="5BB8DF49" w14:textId="756BE0F0" w:rsidR="00923E8E" w:rsidRPr="00923E8E" w:rsidRDefault="00923E8E" w:rsidP="00923E8E">
      <w:pPr>
        <w:tabs>
          <w:tab w:val="left" w:pos="0"/>
          <w:tab w:val="center" w:pos="4680"/>
          <w:tab w:val="left" w:pos="5040"/>
        </w:tabs>
        <w:suppressAutoHyphens/>
        <w:spacing w:line="240" w:lineRule="atLeast"/>
        <w:jc w:val="center"/>
        <w:outlineLvl w:val="0"/>
        <w:rPr>
          <w:rFonts w:ascii="Times New Roman" w:hAnsi="Times New Roman" w:cs="Times New Roman"/>
          <w:sz w:val="26"/>
          <w:szCs w:val="26"/>
        </w:rPr>
      </w:pPr>
      <w:r w:rsidRPr="00923E8E">
        <w:rPr>
          <w:rFonts w:ascii="Times New Roman" w:hAnsi="Times New Roman" w:cs="Times New Roman"/>
          <w:sz w:val="26"/>
          <w:szCs w:val="26"/>
        </w:rPr>
        <w:t>Minutes of the 8</w:t>
      </w:r>
      <w:r w:rsidR="00AC097B">
        <w:rPr>
          <w:rFonts w:ascii="Times New Roman" w:hAnsi="Times New Roman" w:cs="Times New Roman"/>
          <w:sz w:val="26"/>
          <w:szCs w:val="26"/>
        </w:rPr>
        <w:t>5</w:t>
      </w:r>
      <w:r w:rsidR="00AB6643">
        <w:rPr>
          <w:rFonts w:ascii="Times New Roman" w:hAnsi="Times New Roman" w:cs="Times New Roman"/>
          <w:sz w:val="26"/>
          <w:szCs w:val="26"/>
        </w:rPr>
        <w:t>1</w:t>
      </w:r>
      <w:r w:rsidR="00AB6643" w:rsidRPr="00AB6643">
        <w:rPr>
          <w:rFonts w:ascii="Times New Roman" w:hAnsi="Times New Roman" w:cs="Times New Roman"/>
          <w:sz w:val="26"/>
          <w:szCs w:val="26"/>
          <w:vertAlign w:val="superscript"/>
        </w:rPr>
        <w:t>st</w:t>
      </w:r>
      <w:r w:rsidR="00AB6643">
        <w:rPr>
          <w:rFonts w:ascii="Times New Roman" w:hAnsi="Times New Roman" w:cs="Times New Roman"/>
          <w:sz w:val="26"/>
          <w:szCs w:val="26"/>
        </w:rPr>
        <w:t xml:space="preserve"> </w:t>
      </w:r>
      <w:r w:rsidRPr="00923E8E">
        <w:rPr>
          <w:rFonts w:ascii="Times New Roman" w:hAnsi="Times New Roman" w:cs="Times New Roman"/>
          <w:sz w:val="26"/>
          <w:szCs w:val="26"/>
        </w:rPr>
        <w:t>Meeting</w:t>
      </w:r>
    </w:p>
    <w:p w14:paraId="5E5ACD82" w14:textId="4B588F82" w:rsidR="00923E8E" w:rsidRDefault="00FE1A86" w:rsidP="00923E8E">
      <w:pPr>
        <w:tabs>
          <w:tab w:val="left" w:pos="0"/>
          <w:tab w:val="center" w:pos="4680"/>
          <w:tab w:val="left" w:pos="5040"/>
        </w:tabs>
        <w:suppressAutoHyphens/>
        <w:spacing w:line="240" w:lineRule="atLeast"/>
        <w:jc w:val="center"/>
        <w:outlineLvl w:val="0"/>
        <w:rPr>
          <w:rFonts w:ascii="Times New Roman" w:hAnsi="Times New Roman" w:cs="Times New Roman"/>
          <w:sz w:val="26"/>
          <w:szCs w:val="26"/>
        </w:rPr>
      </w:pPr>
      <w:r>
        <w:rPr>
          <w:rFonts w:ascii="Times New Roman" w:hAnsi="Times New Roman" w:cs="Times New Roman"/>
          <w:sz w:val="26"/>
          <w:szCs w:val="26"/>
        </w:rPr>
        <w:t>March 15,</w:t>
      </w:r>
      <w:r w:rsidR="00B234D0">
        <w:rPr>
          <w:rFonts w:ascii="Times New Roman" w:hAnsi="Times New Roman" w:cs="Times New Roman"/>
          <w:sz w:val="26"/>
          <w:szCs w:val="26"/>
        </w:rPr>
        <w:t xml:space="preserve"> 2024</w:t>
      </w:r>
    </w:p>
    <w:p w14:paraId="345315E0" w14:textId="77777777" w:rsidR="00C2396F" w:rsidRPr="00923E8E" w:rsidRDefault="00C2396F" w:rsidP="00923E8E">
      <w:pPr>
        <w:tabs>
          <w:tab w:val="left" w:pos="0"/>
          <w:tab w:val="center" w:pos="4680"/>
          <w:tab w:val="left" w:pos="5040"/>
        </w:tabs>
        <w:suppressAutoHyphens/>
        <w:spacing w:line="240" w:lineRule="atLeast"/>
        <w:jc w:val="center"/>
        <w:outlineLvl w:val="0"/>
        <w:rPr>
          <w:rFonts w:ascii="Times New Roman" w:hAnsi="Times New Roman" w:cs="Times New Roman"/>
          <w:sz w:val="26"/>
          <w:szCs w:val="26"/>
        </w:rPr>
      </w:pPr>
    </w:p>
    <w:p w14:paraId="24E29091" w14:textId="0918CC18" w:rsidR="00B234D0" w:rsidRDefault="00923E8E" w:rsidP="00923E8E">
      <w:pPr>
        <w:spacing w:before="100" w:beforeAutospacing="1" w:after="100" w:afterAutospacing="1" w:line="240" w:lineRule="auto"/>
        <w:contextualSpacing/>
        <w:rPr>
          <w:rFonts w:ascii="Times New Roman" w:eastAsia="Times New Roman" w:hAnsi="Times New Roman" w:cs="Times New Roman"/>
          <w:sz w:val="26"/>
          <w:szCs w:val="26"/>
        </w:rPr>
      </w:pPr>
      <w:r w:rsidRPr="00250635">
        <w:rPr>
          <w:rFonts w:ascii="Times New Roman" w:eastAsia="Times New Roman" w:hAnsi="Times New Roman" w:cs="Times New Roman"/>
          <w:sz w:val="26"/>
          <w:szCs w:val="26"/>
        </w:rPr>
        <w:t> </w:t>
      </w:r>
      <w:r w:rsidRPr="00250635">
        <w:rPr>
          <w:rFonts w:ascii="Times New Roman" w:eastAsia="Times New Roman" w:hAnsi="Times New Roman" w:cs="Times New Roman"/>
          <w:sz w:val="26"/>
          <w:szCs w:val="26"/>
        </w:rPr>
        <w:tab/>
        <w:t>The 8</w:t>
      </w:r>
      <w:r w:rsidR="00AC097B">
        <w:rPr>
          <w:rFonts w:ascii="Times New Roman" w:eastAsia="Times New Roman" w:hAnsi="Times New Roman" w:cs="Times New Roman"/>
          <w:sz w:val="26"/>
          <w:szCs w:val="26"/>
        </w:rPr>
        <w:t>5</w:t>
      </w:r>
      <w:r w:rsidR="00FE1A86">
        <w:rPr>
          <w:rFonts w:ascii="Times New Roman" w:eastAsia="Times New Roman" w:hAnsi="Times New Roman" w:cs="Times New Roman"/>
          <w:sz w:val="26"/>
          <w:szCs w:val="26"/>
        </w:rPr>
        <w:t>1</w:t>
      </w:r>
      <w:r w:rsidR="00FE1A86" w:rsidRPr="00FE1A86">
        <w:rPr>
          <w:rFonts w:ascii="Times New Roman" w:eastAsia="Times New Roman" w:hAnsi="Times New Roman" w:cs="Times New Roman"/>
          <w:sz w:val="26"/>
          <w:szCs w:val="26"/>
          <w:vertAlign w:val="superscript"/>
        </w:rPr>
        <w:t>st</w:t>
      </w:r>
      <w:r w:rsidR="00FE1A86">
        <w:rPr>
          <w:rFonts w:ascii="Times New Roman" w:eastAsia="Times New Roman" w:hAnsi="Times New Roman" w:cs="Times New Roman"/>
          <w:sz w:val="26"/>
          <w:szCs w:val="26"/>
        </w:rPr>
        <w:t xml:space="preserve"> </w:t>
      </w:r>
      <w:r w:rsidRPr="00250635">
        <w:rPr>
          <w:rFonts w:ascii="Times New Roman" w:eastAsia="Times New Roman" w:hAnsi="Times New Roman" w:cs="Times New Roman"/>
          <w:sz w:val="26"/>
          <w:szCs w:val="26"/>
        </w:rPr>
        <w:t>meeting of the Nebraska Power Review Board (Board or PRB) was held in the First Floor Hearing Room, Nebraska State Office Building, 301 Centennial Mall</w:t>
      </w:r>
      <w:r w:rsidR="00A2168D">
        <w:rPr>
          <w:rFonts w:ascii="Times New Roman" w:eastAsia="Times New Roman" w:hAnsi="Times New Roman" w:cs="Times New Roman"/>
          <w:sz w:val="26"/>
          <w:szCs w:val="26"/>
        </w:rPr>
        <w:t xml:space="preserve"> South</w:t>
      </w:r>
      <w:r w:rsidRPr="00250635">
        <w:rPr>
          <w:rFonts w:ascii="Times New Roman" w:eastAsia="Times New Roman" w:hAnsi="Times New Roman" w:cs="Times New Roman"/>
          <w:sz w:val="26"/>
          <w:szCs w:val="26"/>
        </w:rPr>
        <w:t>, Lincoln, Nebraska.  </w:t>
      </w:r>
      <w:r w:rsidR="00BC3A53" w:rsidRPr="00250635">
        <w:rPr>
          <w:rFonts w:ascii="Times New Roman" w:hAnsi="Times New Roman" w:cs="Times New Roman"/>
          <w:sz w:val="26"/>
          <w:szCs w:val="26"/>
        </w:rPr>
        <w:t xml:space="preserve">The roll was </w:t>
      </w:r>
      <w:proofErr w:type="gramStart"/>
      <w:r w:rsidR="00BC3A53" w:rsidRPr="00250635">
        <w:rPr>
          <w:rFonts w:ascii="Times New Roman" w:hAnsi="Times New Roman" w:cs="Times New Roman"/>
          <w:sz w:val="26"/>
          <w:szCs w:val="26"/>
        </w:rPr>
        <w:t>called</w:t>
      </w:r>
      <w:proofErr w:type="gramEnd"/>
      <w:r w:rsidR="00BC3A53" w:rsidRPr="00250635">
        <w:rPr>
          <w:rFonts w:ascii="Times New Roman" w:hAnsi="Times New Roman" w:cs="Times New Roman"/>
          <w:sz w:val="26"/>
          <w:szCs w:val="26"/>
        </w:rPr>
        <w:t xml:space="preserve"> and present were </w:t>
      </w:r>
      <w:r w:rsidR="00034949">
        <w:rPr>
          <w:rFonts w:ascii="Times New Roman" w:hAnsi="Times New Roman" w:cs="Times New Roman"/>
          <w:sz w:val="26"/>
          <w:szCs w:val="26"/>
        </w:rPr>
        <w:t xml:space="preserve">Chairman Hutchison, </w:t>
      </w:r>
      <w:r w:rsidR="00FE1A86">
        <w:rPr>
          <w:rFonts w:ascii="Times New Roman" w:hAnsi="Times New Roman" w:cs="Times New Roman"/>
          <w:sz w:val="26"/>
          <w:szCs w:val="26"/>
        </w:rPr>
        <w:t>Vice Chairman</w:t>
      </w:r>
      <w:r w:rsidR="00FC413B">
        <w:rPr>
          <w:rFonts w:ascii="Times New Roman" w:hAnsi="Times New Roman" w:cs="Times New Roman"/>
          <w:sz w:val="26"/>
          <w:szCs w:val="26"/>
        </w:rPr>
        <w:t xml:space="preserve"> Gottschalk</w:t>
      </w:r>
      <w:r w:rsidR="00B234D0">
        <w:rPr>
          <w:rFonts w:ascii="Times New Roman" w:hAnsi="Times New Roman" w:cs="Times New Roman"/>
          <w:sz w:val="26"/>
          <w:szCs w:val="26"/>
        </w:rPr>
        <w:t xml:space="preserve">, </w:t>
      </w:r>
      <w:r w:rsidR="00FE1A86">
        <w:rPr>
          <w:rFonts w:ascii="Times New Roman" w:hAnsi="Times New Roman" w:cs="Times New Roman"/>
          <w:sz w:val="26"/>
          <w:szCs w:val="26"/>
        </w:rPr>
        <w:t xml:space="preserve">Mr. Austin, </w:t>
      </w:r>
      <w:r w:rsidR="00B234D0">
        <w:rPr>
          <w:rFonts w:ascii="Times New Roman" w:hAnsi="Times New Roman" w:cs="Times New Roman"/>
          <w:sz w:val="26"/>
          <w:szCs w:val="26"/>
        </w:rPr>
        <w:t>Mr. Liegl,</w:t>
      </w:r>
      <w:r w:rsidR="00FC413B">
        <w:rPr>
          <w:rFonts w:ascii="Times New Roman" w:hAnsi="Times New Roman" w:cs="Times New Roman"/>
          <w:sz w:val="26"/>
          <w:szCs w:val="26"/>
        </w:rPr>
        <w:t xml:space="preserve"> and </w:t>
      </w:r>
      <w:r w:rsidR="0087753A">
        <w:rPr>
          <w:rFonts w:ascii="Times New Roman" w:hAnsi="Times New Roman" w:cs="Times New Roman"/>
          <w:sz w:val="26"/>
          <w:szCs w:val="26"/>
        </w:rPr>
        <w:t>Mr. Moen</w:t>
      </w:r>
      <w:r w:rsidR="00FC413B">
        <w:rPr>
          <w:rFonts w:ascii="Times New Roman" w:hAnsi="Times New Roman" w:cs="Times New Roman"/>
          <w:sz w:val="26"/>
          <w:szCs w:val="26"/>
        </w:rPr>
        <w:t>.</w:t>
      </w:r>
      <w:r w:rsidR="000F52FD" w:rsidRPr="00250635">
        <w:rPr>
          <w:rFonts w:ascii="Times New Roman" w:hAnsi="Times New Roman" w:cs="Times New Roman"/>
          <w:sz w:val="26"/>
          <w:szCs w:val="26"/>
        </w:rPr>
        <w:t xml:space="preserve"> </w:t>
      </w:r>
      <w:r w:rsidR="00FC413B">
        <w:rPr>
          <w:rFonts w:ascii="Times New Roman" w:hAnsi="Times New Roman" w:cs="Times New Roman"/>
          <w:sz w:val="26"/>
          <w:szCs w:val="26"/>
        </w:rPr>
        <w:t xml:space="preserve"> </w:t>
      </w:r>
      <w:r w:rsidR="003026C7" w:rsidRPr="00250635">
        <w:rPr>
          <w:rFonts w:ascii="Times New Roman" w:hAnsi="Times New Roman" w:cs="Times New Roman"/>
          <w:sz w:val="26"/>
          <w:szCs w:val="26"/>
        </w:rPr>
        <w:t xml:space="preserve">Executive Director </w:t>
      </w:r>
      <w:r w:rsidR="0045660C" w:rsidRPr="00250635">
        <w:rPr>
          <w:rFonts w:ascii="Times New Roman" w:hAnsi="Times New Roman" w:cs="Times New Roman"/>
          <w:sz w:val="26"/>
          <w:szCs w:val="26"/>
        </w:rPr>
        <w:t>Texel</w:t>
      </w:r>
      <w:r w:rsidR="00D86A73" w:rsidRPr="00250635">
        <w:rPr>
          <w:rFonts w:ascii="Times New Roman" w:eastAsia="Times New Roman" w:hAnsi="Times New Roman" w:cs="Times New Roman"/>
          <w:sz w:val="26"/>
          <w:szCs w:val="26"/>
        </w:rPr>
        <w:t xml:space="preserve"> </w:t>
      </w:r>
      <w:r w:rsidRPr="00250635">
        <w:rPr>
          <w:rFonts w:ascii="Times New Roman" w:eastAsia="Times New Roman" w:hAnsi="Times New Roman" w:cs="Times New Roman"/>
          <w:sz w:val="26"/>
          <w:szCs w:val="26"/>
        </w:rPr>
        <w:t xml:space="preserve">stated that public notice for the meeting had been published in the </w:t>
      </w:r>
      <w:r w:rsidRPr="00250635">
        <w:rPr>
          <w:rFonts w:ascii="Times New Roman" w:eastAsia="Times New Roman" w:hAnsi="Times New Roman" w:cs="Times New Roman"/>
          <w:i/>
          <w:iCs/>
          <w:sz w:val="26"/>
          <w:szCs w:val="26"/>
        </w:rPr>
        <w:t>Lincoln Journal Star</w:t>
      </w:r>
      <w:r w:rsidRPr="00250635">
        <w:rPr>
          <w:rFonts w:ascii="Times New Roman" w:eastAsia="Times New Roman" w:hAnsi="Times New Roman" w:cs="Times New Roman"/>
          <w:sz w:val="26"/>
          <w:szCs w:val="26"/>
        </w:rPr>
        <w:t xml:space="preserve"> newspaper on </w:t>
      </w:r>
      <w:r w:rsidR="00FE1A86">
        <w:rPr>
          <w:rFonts w:ascii="Times New Roman" w:eastAsia="Times New Roman" w:hAnsi="Times New Roman" w:cs="Times New Roman"/>
          <w:sz w:val="26"/>
          <w:szCs w:val="26"/>
        </w:rPr>
        <w:t>March 5</w:t>
      </w:r>
      <w:r w:rsidR="00B234D0">
        <w:rPr>
          <w:rFonts w:ascii="Times New Roman" w:eastAsia="Times New Roman" w:hAnsi="Times New Roman" w:cs="Times New Roman"/>
          <w:sz w:val="26"/>
          <w:szCs w:val="26"/>
        </w:rPr>
        <w:t>, 2024</w:t>
      </w:r>
      <w:r w:rsidRPr="00250635">
        <w:rPr>
          <w:rFonts w:ascii="Times New Roman" w:eastAsia="Times New Roman" w:hAnsi="Times New Roman" w:cs="Times New Roman"/>
          <w:sz w:val="26"/>
          <w:szCs w:val="26"/>
        </w:rPr>
        <w:t xml:space="preserve">.  The Board also made the meeting available to the public through </w:t>
      </w:r>
      <w:r w:rsidR="003A4866" w:rsidRPr="00250635">
        <w:rPr>
          <w:rFonts w:ascii="Times New Roman" w:eastAsia="Times New Roman" w:hAnsi="Times New Roman" w:cs="Times New Roman"/>
          <w:sz w:val="26"/>
          <w:szCs w:val="26"/>
        </w:rPr>
        <w:t>Web</w:t>
      </w:r>
      <w:r w:rsidR="00AE2285">
        <w:rPr>
          <w:rFonts w:ascii="Times New Roman" w:eastAsia="Times New Roman" w:hAnsi="Times New Roman" w:cs="Times New Roman"/>
          <w:sz w:val="26"/>
          <w:szCs w:val="26"/>
        </w:rPr>
        <w:t>e</w:t>
      </w:r>
      <w:r w:rsidR="003A4866" w:rsidRPr="00250635">
        <w:rPr>
          <w:rFonts w:ascii="Times New Roman" w:eastAsia="Times New Roman" w:hAnsi="Times New Roman" w:cs="Times New Roman"/>
          <w:sz w:val="26"/>
          <w:szCs w:val="26"/>
        </w:rPr>
        <w:t>x</w:t>
      </w:r>
      <w:r w:rsidRPr="00250635">
        <w:rPr>
          <w:rFonts w:ascii="Times New Roman" w:eastAsia="Times New Roman" w:hAnsi="Times New Roman" w:cs="Times New Roman"/>
          <w:sz w:val="26"/>
          <w:szCs w:val="26"/>
        </w:rPr>
        <w:t xml:space="preserve">.  The </w:t>
      </w:r>
      <w:r w:rsidR="003A4866" w:rsidRPr="00250635">
        <w:rPr>
          <w:rFonts w:ascii="Times New Roman" w:eastAsia="Times New Roman" w:hAnsi="Times New Roman" w:cs="Times New Roman"/>
          <w:sz w:val="26"/>
          <w:szCs w:val="26"/>
        </w:rPr>
        <w:t>Web</w:t>
      </w:r>
      <w:r w:rsidR="00AE2285">
        <w:rPr>
          <w:rFonts w:ascii="Times New Roman" w:eastAsia="Times New Roman" w:hAnsi="Times New Roman" w:cs="Times New Roman"/>
          <w:sz w:val="26"/>
          <w:szCs w:val="26"/>
        </w:rPr>
        <w:t>e</w:t>
      </w:r>
      <w:r w:rsidR="003A4866" w:rsidRPr="00250635">
        <w:rPr>
          <w:rFonts w:ascii="Times New Roman" w:eastAsia="Times New Roman" w:hAnsi="Times New Roman" w:cs="Times New Roman"/>
          <w:sz w:val="26"/>
          <w:szCs w:val="26"/>
        </w:rPr>
        <w:t>x</w:t>
      </w:r>
      <w:r w:rsidRPr="00250635">
        <w:rPr>
          <w:rFonts w:ascii="Times New Roman" w:eastAsia="Times New Roman" w:hAnsi="Times New Roman" w:cs="Times New Roman"/>
          <w:sz w:val="26"/>
          <w:szCs w:val="26"/>
        </w:rPr>
        <w:t xml:space="preserve"> login information was available on the Board’s website and was published in the </w:t>
      </w:r>
      <w:r w:rsidRPr="00250635">
        <w:rPr>
          <w:rFonts w:ascii="Times New Roman" w:eastAsia="Times New Roman" w:hAnsi="Times New Roman" w:cs="Times New Roman"/>
          <w:i/>
          <w:iCs/>
          <w:sz w:val="26"/>
          <w:szCs w:val="26"/>
        </w:rPr>
        <w:t xml:space="preserve">Lincoln Journal Star </w:t>
      </w:r>
      <w:r w:rsidRPr="00250635">
        <w:rPr>
          <w:rFonts w:ascii="Times New Roman" w:eastAsia="Times New Roman" w:hAnsi="Times New Roman" w:cs="Times New Roman"/>
          <w:sz w:val="26"/>
          <w:szCs w:val="26"/>
        </w:rPr>
        <w:t xml:space="preserve">notice.  </w:t>
      </w:r>
      <w:r w:rsidR="00574BCC" w:rsidRPr="00250635">
        <w:rPr>
          <w:rFonts w:ascii="Times New Roman" w:eastAsia="Times New Roman" w:hAnsi="Times New Roman" w:cs="Times New Roman"/>
          <w:sz w:val="26"/>
          <w:szCs w:val="26"/>
        </w:rPr>
        <w:t xml:space="preserve">The agenda </w:t>
      </w:r>
      <w:r w:rsidR="00B06545" w:rsidRPr="00250635">
        <w:rPr>
          <w:rFonts w:ascii="Times New Roman" w:eastAsia="Times New Roman" w:hAnsi="Times New Roman" w:cs="Times New Roman"/>
          <w:sz w:val="26"/>
          <w:szCs w:val="26"/>
        </w:rPr>
        <w:t xml:space="preserve">on the Board’s website </w:t>
      </w:r>
      <w:r w:rsidR="00501B0D">
        <w:rPr>
          <w:rFonts w:ascii="Times New Roman" w:eastAsia="Times New Roman" w:hAnsi="Times New Roman" w:cs="Times New Roman"/>
          <w:sz w:val="26"/>
          <w:szCs w:val="26"/>
        </w:rPr>
        <w:t xml:space="preserve">provided </w:t>
      </w:r>
      <w:r w:rsidR="00574BCC" w:rsidRPr="00250635">
        <w:rPr>
          <w:rFonts w:ascii="Times New Roman" w:eastAsia="Times New Roman" w:hAnsi="Times New Roman" w:cs="Times New Roman"/>
          <w:sz w:val="26"/>
          <w:szCs w:val="26"/>
        </w:rPr>
        <w:t xml:space="preserve">links to the </w:t>
      </w:r>
      <w:r w:rsidR="00B06545" w:rsidRPr="00250635">
        <w:rPr>
          <w:rFonts w:ascii="Times New Roman" w:eastAsia="Times New Roman" w:hAnsi="Times New Roman" w:cs="Times New Roman"/>
          <w:sz w:val="26"/>
          <w:szCs w:val="26"/>
        </w:rPr>
        <w:t xml:space="preserve">agenda </w:t>
      </w:r>
      <w:r w:rsidR="00574BCC" w:rsidRPr="00250635">
        <w:rPr>
          <w:rFonts w:ascii="Times New Roman" w:eastAsia="Times New Roman" w:hAnsi="Times New Roman" w:cs="Times New Roman"/>
          <w:sz w:val="26"/>
          <w:szCs w:val="26"/>
        </w:rPr>
        <w:t xml:space="preserve">items </w:t>
      </w:r>
      <w:r w:rsidR="00B06545" w:rsidRPr="00250635">
        <w:rPr>
          <w:rFonts w:ascii="Times New Roman" w:eastAsia="Times New Roman" w:hAnsi="Times New Roman" w:cs="Times New Roman"/>
          <w:sz w:val="26"/>
          <w:szCs w:val="26"/>
        </w:rPr>
        <w:t xml:space="preserve">with associated documents the Board will consider, as well as </w:t>
      </w:r>
      <w:r w:rsidR="00574BCC" w:rsidRPr="00250635">
        <w:rPr>
          <w:rFonts w:ascii="Times New Roman" w:eastAsia="Times New Roman" w:hAnsi="Times New Roman" w:cs="Times New Roman"/>
          <w:sz w:val="26"/>
          <w:szCs w:val="26"/>
        </w:rPr>
        <w:t xml:space="preserve">a link to the </w:t>
      </w:r>
      <w:r w:rsidR="00B06545" w:rsidRPr="00250635">
        <w:rPr>
          <w:rFonts w:ascii="Times New Roman" w:eastAsia="Times New Roman" w:hAnsi="Times New Roman" w:cs="Times New Roman"/>
          <w:sz w:val="26"/>
          <w:szCs w:val="26"/>
        </w:rPr>
        <w:t xml:space="preserve">Nebraska </w:t>
      </w:r>
      <w:r w:rsidR="00574BCC" w:rsidRPr="00250635">
        <w:rPr>
          <w:rFonts w:ascii="Times New Roman" w:eastAsia="Times New Roman" w:hAnsi="Times New Roman" w:cs="Times New Roman"/>
          <w:sz w:val="26"/>
          <w:szCs w:val="26"/>
        </w:rPr>
        <w:t xml:space="preserve">Open Meetings Act.  </w:t>
      </w:r>
      <w:r w:rsidRPr="00250635">
        <w:rPr>
          <w:rFonts w:ascii="Times New Roman" w:eastAsia="Times New Roman" w:hAnsi="Times New Roman" w:cs="Times New Roman"/>
          <w:sz w:val="26"/>
          <w:szCs w:val="26"/>
        </w:rPr>
        <w:t xml:space="preserve">Executive Director Texel explained that if any member of the public </w:t>
      </w:r>
      <w:r w:rsidR="00D86ABC" w:rsidRPr="00250635">
        <w:rPr>
          <w:rFonts w:ascii="Times New Roman" w:eastAsia="Times New Roman" w:hAnsi="Times New Roman" w:cs="Times New Roman"/>
          <w:sz w:val="26"/>
          <w:szCs w:val="26"/>
        </w:rPr>
        <w:t xml:space="preserve">watching the meeting on Webex </w:t>
      </w:r>
      <w:r w:rsidRPr="00250635">
        <w:rPr>
          <w:rFonts w:ascii="Times New Roman" w:eastAsia="Times New Roman" w:hAnsi="Times New Roman" w:cs="Times New Roman"/>
          <w:sz w:val="26"/>
          <w:szCs w:val="26"/>
        </w:rPr>
        <w:t xml:space="preserve">wanted to speak, they could click on the “raise your hand” icon.  At that </w:t>
      </w:r>
      <w:proofErr w:type="gramStart"/>
      <w:r w:rsidRPr="00250635">
        <w:rPr>
          <w:rFonts w:ascii="Times New Roman" w:eastAsia="Times New Roman" w:hAnsi="Times New Roman" w:cs="Times New Roman"/>
          <w:sz w:val="26"/>
          <w:szCs w:val="26"/>
        </w:rPr>
        <w:t>time</w:t>
      </w:r>
      <w:proofErr w:type="gramEnd"/>
      <w:r w:rsidRPr="00250635">
        <w:rPr>
          <w:rFonts w:ascii="Times New Roman" w:eastAsia="Times New Roman" w:hAnsi="Times New Roman" w:cs="Times New Roman"/>
          <w:sz w:val="26"/>
          <w:szCs w:val="26"/>
        </w:rPr>
        <w:t xml:space="preserve"> they would be unmuted, they could announce who </w:t>
      </w:r>
      <w:r w:rsidR="000D03B3" w:rsidRPr="00250635">
        <w:rPr>
          <w:rFonts w:ascii="Times New Roman" w:eastAsia="Times New Roman" w:hAnsi="Times New Roman" w:cs="Times New Roman"/>
          <w:sz w:val="26"/>
          <w:szCs w:val="26"/>
        </w:rPr>
        <w:t>i</w:t>
      </w:r>
      <w:r w:rsidRPr="00250635">
        <w:rPr>
          <w:rFonts w:ascii="Times New Roman" w:eastAsia="Times New Roman" w:hAnsi="Times New Roman" w:cs="Times New Roman"/>
          <w:sz w:val="26"/>
          <w:szCs w:val="26"/>
        </w:rPr>
        <w:t xml:space="preserve">s speaking, </w:t>
      </w:r>
      <w:r w:rsidR="00574BCC" w:rsidRPr="00250635">
        <w:rPr>
          <w:rFonts w:ascii="Times New Roman" w:eastAsia="Times New Roman" w:hAnsi="Times New Roman" w:cs="Times New Roman"/>
          <w:sz w:val="26"/>
          <w:szCs w:val="26"/>
        </w:rPr>
        <w:t>provide an address</w:t>
      </w:r>
      <w:r w:rsidR="0064604A" w:rsidRPr="00250635">
        <w:rPr>
          <w:rFonts w:ascii="Times New Roman" w:eastAsia="Times New Roman" w:hAnsi="Times New Roman" w:cs="Times New Roman"/>
          <w:sz w:val="26"/>
          <w:szCs w:val="26"/>
        </w:rPr>
        <w:t>,</w:t>
      </w:r>
      <w:r w:rsidR="00574BCC" w:rsidRPr="00250635">
        <w:rPr>
          <w:rFonts w:ascii="Times New Roman" w:eastAsia="Times New Roman" w:hAnsi="Times New Roman" w:cs="Times New Roman"/>
          <w:sz w:val="26"/>
          <w:szCs w:val="26"/>
        </w:rPr>
        <w:t xml:space="preserve"> and </w:t>
      </w:r>
      <w:r w:rsidR="0064604A" w:rsidRPr="00250635">
        <w:rPr>
          <w:rFonts w:ascii="Times New Roman" w:eastAsia="Times New Roman" w:hAnsi="Times New Roman" w:cs="Times New Roman"/>
          <w:sz w:val="26"/>
          <w:szCs w:val="26"/>
        </w:rPr>
        <w:t xml:space="preserve">disclose </w:t>
      </w:r>
      <w:r w:rsidR="00574BCC" w:rsidRPr="00250635">
        <w:rPr>
          <w:rFonts w:ascii="Times New Roman" w:eastAsia="Times New Roman" w:hAnsi="Times New Roman" w:cs="Times New Roman"/>
          <w:sz w:val="26"/>
          <w:szCs w:val="26"/>
        </w:rPr>
        <w:t xml:space="preserve">if they represent an organization.  </w:t>
      </w:r>
      <w:r w:rsidR="00250635">
        <w:rPr>
          <w:rFonts w:ascii="Times New Roman" w:eastAsia="Times New Roman" w:hAnsi="Times New Roman" w:cs="Times New Roman"/>
          <w:sz w:val="26"/>
          <w:szCs w:val="26"/>
        </w:rPr>
        <w:t xml:space="preserve">Anyone wishing to </w:t>
      </w:r>
      <w:r w:rsidR="00AE2285">
        <w:rPr>
          <w:rFonts w:ascii="Times New Roman" w:eastAsia="Times New Roman" w:hAnsi="Times New Roman" w:cs="Times New Roman"/>
          <w:sz w:val="26"/>
          <w:szCs w:val="26"/>
        </w:rPr>
        <w:t xml:space="preserve">comment on an item or </w:t>
      </w:r>
      <w:r w:rsidR="00250635">
        <w:rPr>
          <w:rFonts w:ascii="Times New Roman" w:eastAsia="Times New Roman" w:hAnsi="Times New Roman" w:cs="Times New Roman"/>
          <w:sz w:val="26"/>
          <w:szCs w:val="26"/>
        </w:rPr>
        <w:t xml:space="preserve">ask a question could also type the </w:t>
      </w:r>
      <w:r w:rsidR="00AE2285">
        <w:rPr>
          <w:rFonts w:ascii="Times New Roman" w:eastAsia="Times New Roman" w:hAnsi="Times New Roman" w:cs="Times New Roman"/>
          <w:sz w:val="26"/>
          <w:szCs w:val="26"/>
        </w:rPr>
        <w:t xml:space="preserve">comment or </w:t>
      </w:r>
      <w:r w:rsidR="00250635">
        <w:rPr>
          <w:rFonts w:ascii="Times New Roman" w:eastAsia="Times New Roman" w:hAnsi="Times New Roman" w:cs="Times New Roman"/>
          <w:sz w:val="26"/>
          <w:szCs w:val="26"/>
        </w:rPr>
        <w:t xml:space="preserve">question in the “chat” function and the Board’s staff would read the question.  </w:t>
      </w:r>
      <w:r w:rsidRPr="00250635">
        <w:rPr>
          <w:rFonts w:ascii="Times New Roman" w:eastAsia="Times New Roman" w:hAnsi="Times New Roman" w:cs="Times New Roman"/>
          <w:sz w:val="26"/>
          <w:szCs w:val="26"/>
        </w:rPr>
        <w:t xml:space="preserve">All background materials for the agenda items to be acted on were provided to all Board members prior to the meeting and a copy of the materials was in each Board member’s </w:t>
      </w:r>
      <w:r w:rsidR="00250635">
        <w:rPr>
          <w:rFonts w:ascii="Times New Roman" w:eastAsia="Times New Roman" w:hAnsi="Times New Roman" w:cs="Times New Roman"/>
          <w:sz w:val="26"/>
          <w:szCs w:val="26"/>
        </w:rPr>
        <w:t xml:space="preserve">meeting </w:t>
      </w:r>
      <w:r w:rsidRPr="00250635">
        <w:rPr>
          <w:rFonts w:ascii="Times New Roman" w:eastAsia="Times New Roman" w:hAnsi="Times New Roman" w:cs="Times New Roman"/>
          <w:sz w:val="26"/>
          <w:szCs w:val="26"/>
        </w:rPr>
        <w:t xml:space="preserve">notebook.  The executive director announced that a copy of the Nebraska Open Meetings Act was on display on the south wall of the room, and another copy was available in a black three-ring binder on the table </w:t>
      </w:r>
      <w:r w:rsidR="00A2168D">
        <w:rPr>
          <w:rFonts w:ascii="Times New Roman" w:eastAsia="Times New Roman" w:hAnsi="Times New Roman" w:cs="Times New Roman"/>
          <w:sz w:val="26"/>
          <w:szCs w:val="26"/>
        </w:rPr>
        <w:t>in</w:t>
      </w:r>
      <w:r w:rsidRPr="00250635">
        <w:rPr>
          <w:rFonts w:ascii="Times New Roman" w:eastAsia="Times New Roman" w:hAnsi="Times New Roman" w:cs="Times New Roman"/>
          <w:sz w:val="26"/>
          <w:szCs w:val="26"/>
        </w:rPr>
        <w:t xml:space="preserve"> the back of the room.  A copy of all materials that the Board would consider was available for public inspection on a </w:t>
      </w:r>
      <w:r w:rsidR="00501B0D">
        <w:rPr>
          <w:rFonts w:ascii="Times New Roman" w:eastAsia="Times New Roman" w:hAnsi="Times New Roman" w:cs="Times New Roman"/>
          <w:sz w:val="26"/>
          <w:szCs w:val="26"/>
        </w:rPr>
        <w:t>file cabinet</w:t>
      </w:r>
      <w:r w:rsidRPr="00250635">
        <w:rPr>
          <w:rFonts w:ascii="Times New Roman" w:eastAsia="Times New Roman" w:hAnsi="Times New Roman" w:cs="Times New Roman"/>
          <w:sz w:val="26"/>
          <w:szCs w:val="26"/>
        </w:rPr>
        <w:t xml:space="preserve"> </w:t>
      </w:r>
      <w:r w:rsidR="009307EC">
        <w:rPr>
          <w:rFonts w:ascii="Times New Roman" w:eastAsia="Times New Roman" w:hAnsi="Times New Roman" w:cs="Times New Roman"/>
          <w:sz w:val="26"/>
          <w:szCs w:val="26"/>
        </w:rPr>
        <w:t>on</w:t>
      </w:r>
      <w:r w:rsidR="00501B0D">
        <w:rPr>
          <w:rFonts w:ascii="Times New Roman" w:eastAsia="Times New Roman" w:hAnsi="Times New Roman" w:cs="Times New Roman"/>
          <w:sz w:val="26"/>
          <w:szCs w:val="26"/>
        </w:rPr>
        <w:t xml:space="preserve"> the south wall near the </w:t>
      </w:r>
      <w:r w:rsidRPr="00250635">
        <w:rPr>
          <w:rFonts w:ascii="Times New Roman" w:eastAsia="Times New Roman" w:hAnsi="Times New Roman" w:cs="Times New Roman"/>
          <w:sz w:val="26"/>
          <w:szCs w:val="26"/>
        </w:rPr>
        <w:t>back of the room, as well as extra copies of the agenda.</w:t>
      </w:r>
      <w:r w:rsidR="00FC413B">
        <w:rPr>
          <w:rFonts w:ascii="Times New Roman" w:eastAsia="Times New Roman" w:hAnsi="Times New Roman" w:cs="Times New Roman"/>
          <w:sz w:val="26"/>
          <w:szCs w:val="26"/>
        </w:rPr>
        <w:t xml:space="preserve">  </w:t>
      </w:r>
      <w:r w:rsidR="00B234D0">
        <w:rPr>
          <w:rFonts w:ascii="Times New Roman" w:eastAsia="Times New Roman" w:hAnsi="Times New Roman" w:cs="Times New Roman"/>
          <w:sz w:val="26"/>
          <w:szCs w:val="26"/>
        </w:rPr>
        <w:tab/>
      </w:r>
    </w:p>
    <w:p w14:paraId="4BFBF7C4" w14:textId="1C5CFD30" w:rsidR="00FC413B" w:rsidRDefault="00FC413B" w:rsidP="00923E8E">
      <w:pPr>
        <w:spacing w:before="100" w:beforeAutospacing="1" w:after="100" w:afterAutospacing="1" w:line="240" w:lineRule="auto"/>
        <w:contextualSpacing/>
        <w:rPr>
          <w:rFonts w:ascii="Times New Roman" w:eastAsia="Times New Roman" w:hAnsi="Times New Roman" w:cs="Times New Roman"/>
          <w:sz w:val="26"/>
          <w:szCs w:val="26"/>
        </w:rPr>
      </w:pPr>
    </w:p>
    <w:p w14:paraId="14BE4F96" w14:textId="3AFFFA87" w:rsidR="00923E8E" w:rsidRPr="00250635" w:rsidRDefault="00FC413B" w:rsidP="00923E8E">
      <w:pPr>
        <w:spacing w:before="100" w:beforeAutospacing="1" w:after="100" w:afterAutospacing="1"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23E8E" w:rsidRPr="00250635">
        <w:rPr>
          <w:rFonts w:ascii="Times New Roman" w:eastAsia="Times New Roman" w:hAnsi="Times New Roman" w:cs="Times New Roman"/>
          <w:sz w:val="26"/>
          <w:szCs w:val="26"/>
        </w:rPr>
        <w:t xml:space="preserve">The Board first considered the draft minutes from its </w:t>
      </w:r>
      <w:r w:rsidR="00FE1A86">
        <w:rPr>
          <w:rFonts w:ascii="Times New Roman" w:eastAsia="Times New Roman" w:hAnsi="Times New Roman" w:cs="Times New Roman"/>
          <w:sz w:val="26"/>
          <w:szCs w:val="26"/>
        </w:rPr>
        <w:t>February</w:t>
      </w:r>
      <w:r w:rsidR="00B15A17">
        <w:rPr>
          <w:rFonts w:ascii="Times New Roman" w:eastAsia="Times New Roman" w:hAnsi="Times New Roman" w:cs="Times New Roman"/>
          <w:sz w:val="26"/>
          <w:szCs w:val="26"/>
        </w:rPr>
        <w:t xml:space="preserve"> 16, 2024</w:t>
      </w:r>
      <w:r w:rsidR="00923E8E" w:rsidRPr="00250635">
        <w:rPr>
          <w:rFonts w:ascii="Times New Roman" w:eastAsia="Times New Roman" w:hAnsi="Times New Roman" w:cs="Times New Roman"/>
          <w:sz w:val="26"/>
          <w:szCs w:val="26"/>
        </w:rPr>
        <w:t xml:space="preserve">, public meeting.  </w:t>
      </w:r>
      <w:r w:rsidR="00CC6EFE" w:rsidRPr="00250635">
        <w:rPr>
          <w:rFonts w:ascii="Times New Roman" w:eastAsia="Times New Roman" w:hAnsi="Times New Roman" w:cs="Times New Roman"/>
          <w:sz w:val="26"/>
          <w:szCs w:val="26"/>
        </w:rPr>
        <w:t xml:space="preserve">The minutes </w:t>
      </w:r>
      <w:r w:rsidR="00836AFF">
        <w:rPr>
          <w:rFonts w:ascii="Times New Roman" w:eastAsia="Times New Roman" w:hAnsi="Times New Roman" w:cs="Times New Roman"/>
          <w:sz w:val="26"/>
          <w:szCs w:val="26"/>
        </w:rPr>
        <w:t xml:space="preserve">had been </w:t>
      </w:r>
      <w:r w:rsidR="00CC6EFE" w:rsidRPr="00250635">
        <w:rPr>
          <w:rFonts w:ascii="Times New Roman" w:eastAsia="Times New Roman" w:hAnsi="Times New Roman" w:cs="Times New Roman"/>
          <w:sz w:val="26"/>
          <w:szCs w:val="26"/>
        </w:rPr>
        <w:t xml:space="preserve">sent electronically to the Board members.  </w:t>
      </w:r>
      <w:r w:rsidR="005A64A5" w:rsidRPr="00250635">
        <w:rPr>
          <w:rFonts w:ascii="Times New Roman" w:eastAsia="Times New Roman" w:hAnsi="Times New Roman" w:cs="Times New Roman"/>
          <w:sz w:val="26"/>
          <w:szCs w:val="26"/>
        </w:rPr>
        <w:t xml:space="preserve">The </w:t>
      </w:r>
      <w:r w:rsidR="00D86ABC" w:rsidRPr="00250635">
        <w:rPr>
          <w:rFonts w:ascii="Times New Roman" w:eastAsia="Times New Roman" w:hAnsi="Times New Roman" w:cs="Times New Roman"/>
          <w:sz w:val="26"/>
          <w:szCs w:val="26"/>
        </w:rPr>
        <w:t xml:space="preserve">staff </w:t>
      </w:r>
      <w:r w:rsidR="005A64A5" w:rsidRPr="00250635">
        <w:rPr>
          <w:rFonts w:ascii="Times New Roman" w:eastAsia="Times New Roman" w:hAnsi="Times New Roman" w:cs="Times New Roman"/>
          <w:sz w:val="26"/>
          <w:szCs w:val="26"/>
        </w:rPr>
        <w:t xml:space="preserve">did not have any </w:t>
      </w:r>
      <w:r w:rsidR="00D86ABC" w:rsidRPr="00250635">
        <w:rPr>
          <w:rFonts w:ascii="Times New Roman" w:eastAsia="Times New Roman" w:hAnsi="Times New Roman" w:cs="Times New Roman"/>
          <w:sz w:val="26"/>
          <w:szCs w:val="26"/>
        </w:rPr>
        <w:t xml:space="preserve">recommended </w:t>
      </w:r>
      <w:r w:rsidR="005F0F30" w:rsidRPr="00250635">
        <w:rPr>
          <w:rFonts w:ascii="Times New Roman" w:eastAsia="Times New Roman" w:hAnsi="Times New Roman" w:cs="Times New Roman"/>
          <w:sz w:val="26"/>
          <w:szCs w:val="26"/>
        </w:rPr>
        <w:t>changes,</w:t>
      </w:r>
      <w:r w:rsidR="00AE2285">
        <w:rPr>
          <w:rFonts w:ascii="Times New Roman" w:eastAsia="Times New Roman" w:hAnsi="Times New Roman" w:cs="Times New Roman"/>
          <w:sz w:val="26"/>
          <w:szCs w:val="26"/>
        </w:rPr>
        <w:t xml:space="preserve"> and no one had contacted them with any requested changes</w:t>
      </w:r>
      <w:r w:rsidR="000D485B" w:rsidRPr="00250635">
        <w:rPr>
          <w:rFonts w:ascii="Times New Roman" w:eastAsia="Times New Roman" w:hAnsi="Times New Roman" w:cs="Times New Roman"/>
          <w:sz w:val="26"/>
          <w:szCs w:val="26"/>
        </w:rPr>
        <w:t>.</w:t>
      </w:r>
      <w:r w:rsidR="00143C5C" w:rsidRPr="00250635">
        <w:rPr>
          <w:rFonts w:ascii="Times New Roman" w:eastAsia="Times New Roman" w:hAnsi="Times New Roman" w:cs="Times New Roman"/>
          <w:sz w:val="26"/>
          <w:szCs w:val="26"/>
        </w:rPr>
        <w:t xml:space="preserve"> </w:t>
      </w:r>
      <w:r w:rsidR="00095A23" w:rsidRPr="00250635">
        <w:rPr>
          <w:rFonts w:ascii="Times New Roman" w:eastAsia="Times New Roman" w:hAnsi="Times New Roman" w:cs="Times New Roman"/>
          <w:sz w:val="26"/>
          <w:szCs w:val="26"/>
        </w:rPr>
        <w:t xml:space="preserve"> </w:t>
      </w:r>
      <w:r w:rsidR="00D66E63">
        <w:rPr>
          <w:rFonts w:ascii="Times New Roman" w:eastAsia="Times New Roman" w:hAnsi="Times New Roman" w:cs="Times New Roman"/>
          <w:sz w:val="26"/>
          <w:szCs w:val="26"/>
        </w:rPr>
        <w:t>M</w:t>
      </w:r>
      <w:r w:rsidR="00B234D0">
        <w:rPr>
          <w:rFonts w:ascii="Times New Roman" w:eastAsia="Times New Roman" w:hAnsi="Times New Roman" w:cs="Times New Roman"/>
          <w:sz w:val="26"/>
          <w:szCs w:val="26"/>
        </w:rPr>
        <w:t>r</w:t>
      </w:r>
      <w:r w:rsidR="00D66E63">
        <w:rPr>
          <w:rFonts w:ascii="Times New Roman" w:eastAsia="Times New Roman" w:hAnsi="Times New Roman" w:cs="Times New Roman"/>
          <w:sz w:val="26"/>
          <w:szCs w:val="26"/>
        </w:rPr>
        <w:t xml:space="preserve">. </w:t>
      </w:r>
      <w:r w:rsidR="00B15A17">
        <w:rPr>
          <w:rFonts w:ascii="Times New Roman" w:eastAsia="Times New Roman" w:hAnsi="Times New Roman" w:cs="Times New Roman"/>
          <w:sz w:val="26"/>
          <w:szCs w:val="26"/>
        </w:rPr>
        <w:t>Liegl</w:t>
      </w:r>
      <w:r w:rsidR="003717A7" w:rsidRPr="00250635">
        <w:rPr>
          <w:rFonts w:ascii="Times New Roman" w:eastAsia="Times New Roman" w:hAnsi="Times New Roman" w:cs="Times New Roman"/>
          <w:sz w:val="26"/>
          <w:szCs w:val="26"/>
        </w:rPr>
        <w:t xml:space="preserve"> </w:t>
      </w:r>
      <w:r w:rsidR="00923E8E" w:rsidRPr="00250635">
        <w:rPr>
          <w:rFonts w:ascii="Times New Roman" w:eastAsia="Times New Roman" w:hAnsi="Times New Roman" w:cs="Times New Roman"/>
          <w:sz w:val="26"/>
          <w:szCs w:val="26"/>
        </w:rPr>
        <w:t xml:space="preserve">moved to approve the </w:t>
      </w:r>
      <w:r w:rsidR="00344A98" w:rsidRPr="00250635">
        <w:rPr>
          <w:rFonts w:ascii="Times New Roman" w:eastAsia="Times New Roman" w:hAnsi="Times New Roman" w:cs="Times New Roman"/>
          <w:sz w:val="26"/>
          <w:szCs w:val="26"/>
        </w:rPr>
        <w:t xml:space="preserve">draft </w:t>
      </w:r>
      <w:r w:rsidR="008B31A8" w:rsidRPr="00250635">
        <w:rPr>
          <w:rFonts w:ascii="Times New Roman" w:eastAsia="Times New Roman" w:hAnsi="Times New Roman" w:cs="Times New Roman"/>
          <w:sz w:val="26"/>
          <w:szCs w:val="26"/>
        </w:rPr>
        <w:t>m</w:t>
      </w:r>
      <w:r w:rsidR="00923E8E" w:rsidRPr="00250635">
        <w:rPr>
          <w:rFonts w:ascii="Times New Roman" w:eastAsia="Times New Roman" w:hAnsi="Times New Roman" w:cs="Times New Roman"/>
          <w:sz w:val="26"/>
          <w:szCs w:val="26"/>
        </w:rPr>
        <w:t>inute</w:t>
      </w:r>
      <w:r w:rsidR="00AA3DF4" w:rsidRPr="00250635">
        <w:rPr>
          <w:rFonts w:ascii="Times New Roman" w:eastAsia="Times New Roman" w:hAnsi="Times New Roman" w:cs="Times New Roman"/>
          <w:sz w:val="26"/>
          <w:szCs w:val="26"/>
        </w:rPr>
        <w:t>s</w:t>
      </w:r>
      <w:r w:rsidR="00923E8E" w:rsidRPr="00250635">
        <w:rPr>
          <w:rFonts w:ascii="Times New Roman" w:eastAsia="Times New Roman" w:hAnsi="Times New Roman" w:cs="Times New Roman"/>
          <w:sz w:val="26"/>
          <w:szCs w:val="26"/>
        </w:rPr>
        <w:t xml:space="preserve">. </w:t>
      </w:r>
      <w:r w:rsidR="008B31A8" w:rsidRPr="00250635">
        <w:rPr>
          <w:rFonts w:ascii="Times New Roman" w:eastAsia="Times New Roman" w:hAnsi="Times New Roman" w:cs="Times New Roman"/>
          <w:sz w:val="26"/>
          <w:szCs w:val="26"/>
        </w:rPr>
        <w:t xml:space="preserve"> </w:t>
      </w:r>
      <w:r w:rsidR="00FE1A86">
        <w:rPr>
          <w:rFonts w:ascii="Times New Roman" w:eastAsia="Times New Roman" w:hAnsi="Times New Roman" w:cs="Times New Roman"/>
          <w:sz w:val="26"/>
          <w:szCs w:val="26"/>
        </w:rPr>
        <w:t>Vice Chairman</w:t>
      </w:r>
      <w:r w:rsidR="00D66E63">
        <w:rPr>
          <w:rFonts w:ascii="Times New Roman" w:eastAsia="Times New Roman" w:hAnsi="Times New Roman" w:cs="Times New Roman"/>
          <w:sz w:val="26"/>
          <w:szCs w:val="26"/>
        </w:rPr>
        <w:t xml:space="preserve"> </w:t>
      </w:r>
      <w:r w:rsidR="00B234D0">
        <w:rPr>
          <w:rFonts w:ascii="Times New Roman" w:eastAsia="Times New Roman" w:hAnsi="Times New Roman" w:cs="Times New Roman"/>
          <w:sz w:val="26"/>
          <w:szCs w:val="26"/>
        </w:rPr>
        <w:t>Gottschalk</w:t>
      </w:r>
      <w:r w:rsidR="00CD2BD5" w:rsidRPr="00250635">
        <w:rPr>
          <w:rFonts w:ascii="Times New Roman" w:eastAsia="Times New Roman" w:hAnsi="Times New Roman" w:cs="Times New Roman"/>
          <w:sz w:val="26"/>
          <w:szCs w:val="26"/>
        </w:rPr>
        <w:t xml:space="preserve"> </w:t>
      </w:r>
      <w:r w:rsidR="00923E8E" w:rsidRPr="00250635">
        <w:rPr>
          <w:rFonts w:ascii="Times New Roman" w:eastAsia="Times New Roman" w:hAnsi="Times New Roman" w:cs="Times New Roman"/>
          <w:sz w:val="26"/>
          <w:szCs w:val="26"/>
        </w:rPr>
        <w:t xml:space="preserve">seconded the motion. Voting on the motion: Chairman Hutchison – </w:t>
      </w:r>
      <w:r w:rsidR="00917D05">
        <w:rPr>
          <w:rFonts w:ascii="Times New Roman" w:eastAsia="Times New Roman" w:hAnsi="Times New Roman" w:cs="Times New Roman"/>
          <w:sz w:val="26"/>
          <w:szCs w:val="26"/>
        </w:rPr>
        <w:t>yes</w:t>
      </w:r>
      <w:r w:rsidR="00923E8E" w:rsidRPr="00250635">
        <w:rPr>
          <w:rFonts w:ascii="Times New Roman" w:eastAsia="Times New Roman" w:hAnsi="Times New Roman" w:cs="Times New Roman"/>
          <w:sz w:val="26"/>
          <w:szCs w:val="26"/>
        </w:rPr>
        <w:t xml:space="preserve">, </w:t>
      </w:r>
      <w:r w:rsidR="00FE1A86">
        <w:rPr>
          <w:rFonts w:ascii="Times New Roman" w:eastAsia="Times New Roman" w:hAnsi="Times New Roman" w:cs="Times New Roman"/>
          <w:sz w:val="26"/>
          <w:szCs w:val="26"/>
        </w:rPr>
        <w:t>Vice Chairman</w:t>
      </w:r>
      <w:r w:rsidR="00FE1A86" w:rsidRPr="00250635">
        <w:rPr>
          <w:rFonts w:ascii="Times New Roman" w:eastAsia="Times New Roman" w:hAnsi="Times New Roman" w:cs="Times New Roman"/>
          <w:sz w:val="26"/>
          <w:szCs w:val="26"/>
        </w:rPr>
        <w:t xml:space="preserve"> G</w:t>
      </w:r>
      <w:r w:rsidR="00FE1A86">
        <w:rPr>
          <w:rFonts w:ascii="Times New Roman" w:eastAsia="Times New Roman" w:hAnsi="Times New Roman" w:cs="Times New Roman"/>
          <w:sz w:val="26"/>
          <w:szCs w:val="26"/>
        </w:rPr>
        <w:t>ottschalk</w:t>
      </w:r>
      <w:r w:rsidR="00FE1A86" w:rsidRPr="00250635">
        <w:rPr>
          <w:rFonts w:ascii="Times New Roman" w:eastAsia="Times New Roman" w:hAnsi="Times New Roman" w:cs="Times New Roman"/>
          <w:sz w:val="26"/>
          <w:szCs w:val="26"/>
        </w:rPr>
        <w:t xml:space="preserve"> – </w:t>
      </w:r>
      <w:r w:rsidR="00FE1A86">
        <w:rPr>
          <w:rFonts w:ascii="Times New Roman" w:eastAsia="Times New Roman" w:hAnsi="Times New Roman" w:cs="Times New Roman"/>
          <w:sz w:val="26"/>
          <w:szCs w:val="26"/>
        </w:rPr>
        <w:t>yes</w:t>
      </w:r>
      <w:r w:rsidR="00FE1A86" w:rsidRPr="00250635">
        <w:rPr>
          <w:rFonts w:ascii="Times New Roman" w:eastAsia="Times New Roman" w:hAnsi="Times New Roman" w:cs="Times New Roman"/>
          <w:sz w:val="26"/>
          <w:szCs w:val="26"/>
        </w:rPr>
        <w:t>,</w:t>
      </w:r>
      <w:r w:rsidR="00FE1A86">
        <w:rPr>
          <w:rFonts w:ascii="Times New Roman" w:eastAsia="Times New Roman" w:hAnsi="Times New Roman" w:cs="Times New Roman"/>
          <w:sz w:val="26"/>
          <w:szCs w:val="26"/>
        </w:rPr>
        <w:t xml:space="preserve"> </w:t>
      </w:r>
      <w:r w:rsidR="00B15A17">
        <w:rPr>
          <w:rFonts w:ascii="Times New Roman" w:eastAsia="Times New Roman" w:hAnsi="Times New Roman" w:cs="Times New Roman"/>
          <w:sz w:val="26"/>
          <w:szCs w:val="26"/>
        </w:rPr>
        <w:t xml:space="preserve">Mr. Austin – </w:t>
      </w:r>
      <w:r w:rsidR="00FE1A86">
        <w:rPr>
          <w:rFonts w:ascii="Times New Roman" w:eastAsia="Times New Roman" w:hAnsi="Times New Roman" w:cs="Times New Roman"/>
          <w:sz w:val="26"/>
          <w:szCs w:val="26"/>
        </w:rPr>
        <w:t>yes</w:t>
      </w:r>
      <w:r w:rsidR="00B15A17">
        <w:rPr>
          <w:rFonts w:ascii="Times New Roman" w:eastAsia="Times New Roman" w:hAnsi="Times New Roman" w:cs="Times New Roman"/>
          <w:sz w:val="26"/>
          <w:szCs w:val="26"/>
        </w:rPr>
        <w:t xml:space="preserve">, </w:t>
      </w:r>
      <w:r w:rsidR="00B234D0">
        <w:rPr>
          <w:rFonts w:ascii="Times New Roman" w:eastAsia="Times New Roman" w:hAnsi="Times New Roman" w:cs="Times New Roman"/>
          <w:sz w:val="26"/>
          <w:szCs w:val="26"/>
        </w:rPr>
        <w:t xml:space="preserve">Mr. Liegl – yes, </w:t>
      </w:r>
      <w:r w:rsidR="00F75593">
        <w:rPr>
          <w:rFonts w:ascii="Times New Roman" w:eastAsia="Times New Roman" w:hAnsi="Times New Roman" w:cs="Times New Roman"/>
          <w:sz w:val="26"/>
          <w:szCs w:val="26"/>
        </w:rPr>
        <w:t xml:space="preserve">and </w:t>
      </w:r>
      <w:r w:rsidR="00923E8E" w:rsidRPr="00250635">
        <w:rPr>
          <w:rFonts w:ascii="Times New Roman" w:eastAsia="Times New Roman" w:hAnsi="Times New Roman" w:cs="Times New Roman"/>
          <w:sz w:val="26"/>
          <w:szCs w:val="26"/>
        </w:rPr>
        <w:t xml:space="preserve">Mr. Moen – </w:t>
      </w:r>
      <w:r w:rsidR="00F75593">
        <w:rPr>
          <w:rFonts w:ascii="Times New Roman" w:eastAsia="Times New Roman" w:hAnsi="Times New Roman" w:cs="Times New Roman"/>
          <w:sz w:val="26"/>
          <w:szCs w:val="26"/>
        </w:rPr>
        <w:t>yes</w:t>
      </w:r>
      <w:r w:rsidR="00923E8E" w:rsidRPr="00250635">
        <w:rPr>
          <w:rFonts w:ascii="Times New Roman" w:eastAsia="Times New Roman" w:hAnsi="Times New Roman" w:cs="Times New Roman"/>
          <w:sz w:val="26"/>
          <w:szCs w:val="26"/>
        </w:rPr>
        <w:t xml:space="preserve">.  The motion carried </w:t>
      </w:r>
      <w:r w:rsidR="00FE1A86">
        <w:rPr>
          <w:rFonts w:ascii="Times New Roman" w:eastAsia="Times New Roman" w:hAnsi="Times New Roman" w:cs="Times New Roman"/>
          <w:sz w:val="26"/>
          <w:szCs w:val="26"/>
        </w:rPr>
        <w:t>5</w:t>
      </w:r>
      <w:r w:rsidR="00923E8E" w:rsidRPr="00250635">
        <w:rPr>
          <w:rFonts w:ascii="Times New Roman" w:eastAsia="Times New Roman" w:hAnsi="Times New Roman" w:cs="Times New Roman"/>
          <w:sz w:val="26"/>
          <w:szCs w:val="26"/>
        </w:rPr>
        <w:t>-0.</w:t>
      </w:r>
    </w:p>
    <w:p w14:paraId="25AAC782" w14:textId="77777777" w:rsidR="00A943F1" w:rsidRPr="00250635" w:rsidRDefault="00A943F1" w:rsidP="00923E8E">
      <w:pPr>
        <w:spacing w:before="100" w:beforeAutospacing="1" w:after="100" w:afterAutospacing="1" w:line="240" w:lineRule="auto"/>
        <w:contextualSpacing/>
        <w:rPr>
          <w:rFonts w:ascii="Times New Roman" w:eastAsia="Times New Roman" w:hAnsi="Times New Roman" w:cs="Times New Roman"/>
          <w:sz w:val="26"/>
          <w:szCs w:val="26"/>
        </w:rPr>
      </w:pPr>
    </w:p>
    <w:p w14:paraId="4B2205A5" w14:textId="2BBE0A3A" w:rsidR="00FE1A86" w:rsidRPr="00250635" w:rsidRDefault="00296651" w:rsidP="00AB6643">
      <w:pPr>
        <w:spacing w:before="100" w:beforeAutospacing="1" w:after="100" w:afterAutospacing="1" w:line="240" w:lineRule="auto"/>
        <w:ind w:firstLine="720"/>
        <w:contextualSpacing/>
        <w:rPr>
          <w:rFonts w:ascii="Times New Roman" w:eastAsia="Times New Roman" w:hAnsi="Times New Roman" w:cs="Times New Roman"/>
          <w:sz w:val="26"/>
          <w:szCs w:val="26"/>
        </w:rPr>
      </w:pPr>
      <w:r w:rsidRPr="00250635">
        <w:rPr>
          <w:rFonts w:ascii="Times New Roman" w:eastAsia="Times New Roman" w:hAnsi="Times New Roman" w:cs="Times New Roman"/>
          <w:sz w:val="26"/>
          <w:szCs w:val="26"/>
        </w:rPr>
        <w:t xml:space="preserve">The next agenda item was acceptance of the expense report for the month of </w:t>
      </w:r>
      <w:r w:rsidR="00FE1A86">
        <w:rPr>
          <w:rFonts w:ascii="Times New Roman" w:eastAsia="Times New Roman" w:hAnsi="Times New Roman" w:cs="Times New Roman"/>
          <w:sz w:val="26"/>
          <w:szCs w:val="26"/>
        </w:rPr>
        <w:t>February</w:t>
      </w:r>
      <w:r w:rsidRPr="00250635">
        <w:rPr>
          <w:rFonts w:ascii="Times New Roman" w:eastAsia="Times New Roman" w:hAnsi="Times New Roman" w:cs="Times New Roman"/>
          <w:sz w:val="26"/>
          <w:szCs w:val="26"/>
        </w:rPr>
        <w:t xml:space="preserve">.  In </w:t>
      </w:r>
      <w:r w:rsidR="00FE1A86">
        <w:rPr>
          <w:rFonts w:ascii="Times New Roman" w:eastAsia="Times New Roman" w:hAnsi="Times New Roman" w:cs="Times New Roman"/>
          <w:sz w:val="26"/>
          <w:szCs w:val="26"/>
        </w:rPr>
        <w:t>Februa</w:t>
      </w:r>
      <w:r w:rsidR="00B15A17">
        <w:rPr>
          <w:rFonts w:ascii="Times New Roman" w:eastAsia="Times New Roman" w:hAnsi="Times New Roman" w:cs="Times New Roman"/>
          <w:sz w:val="26"/>
          <w:szCs w:val="26"/>
        </w:rPr>
        <w:t xml:space="preserve">ry </w:t>
      </w:r>
      <w:r w:rsidRPr="00250635">
        <w:rPr>
          <w:rFonts w:ascii="Times New Roman" w:eastAsia="Times New Roman" w:hAnsi="Times New Roman" w:cs="Times New Roman"/>
          <w:sz w:val="26"/>
          <w:szCs w:val="26"/>
        </w:rPr>
        <w:t>there was $</w:t>
      </w:r>
      <w:r w:rsidR="00D444E4">
        <w:rPr>
          <w:rFonts w:ascii="Times New Roman" w:eastAsia="Times New Roman" w:hAnsi="Times New Roman" w:cs="Times New Roman"/>
          <w:sz w:val="26"/>
          <w:szCs w:val="26"/>
        </w:rPr>
        <w:t>2</w:t>
      </w:r>
      <w:r w:rsidR="00370156">
        <w:rPr>
          <w:rFonts w:ascii="Times New Roman" w:eastAsia="Times New Roman" w:hAnsi="Times New Roman" w:cs="Times New Roman"/>
          <w:sz w:val="26"/>
          <w:szCs w:val="26"/>
        </w:rPr>
        <w:t>7</w:t>
      </w:r>
      <w:r w:rsidR="00AB6BAA">
        <w:rPr>
          <w:rFonts w:ascii="Times New Roman" w:eastAsia="Times New Roman" w:hAnsi="Times New Roman" w:cs="Times New Roman"/>
          <w:sz w:val="26"/>
          <w:szCs w:val="26"/>
        </w:rPr>
        <w:t>,</w:t>
      </w:r>
      <w:r w:rsidR="00FE1A86">
        <w:rPr>
          <w:rFonts w:ascii="Times New Roman" w:eastAsia="Times New Roman" w:hAnsi="Times New Roman" w:cs="Times New Roman"/>
          <w:sz w:val="26"/>
          <w:szCs w:val="26"/>
        </w:rPr>
        <w:t>5</w:t>
      </w:r>
      <w:r w:rsidR="00370156">
        <w:rPr>
          <w:rFonts w:ascii="Times New Roman" w:eastAsia="Times New Roman" w:hAnsi="Times New Roman" w:cs="Times New Roman"/>
          <w:sz w:val="26"/>
          <w:szCs w:val="26"/>
        </w:rPr>
        <w:t>4</w:t>
      </w:r>
      <w:r w:rsidR="00FE1A86">
        <w:rPr>
          <w:rFonts w:ascii="Times New Roman" w:eastAsia="Times New Roman" w:hAnsi="Times New Roman" w:cs="Times New Roman"/>
          <w:sz w:val="26"/>
          <w:szCs w:val="26"/>
        </w:rPr>
        <w:t>7</w:t>
      </w:r>
      <w:r w:rsidR="00D66E63">
        <w:rPr>
          <w:rFonts w:ascii="Times New Roman" w:eastAsia="Times New Roman" w:hAnsi="Times New Roman" w:cs="Times New Roman"/>
          <w:sz w:val="26"/>
          <w:szCs w:val="26"/>
        </w:rPr>
        <w:t>.</w:t>
      </w:r>
      <w:r w:rsidR="00370156">
        <w:rPr>
          <w:rFonts w:ascii="Times New Roman" w:eastAsia="Times New Roman" w:hAnsi="Times New Roman" w:cs="Times New Roman"/>
          <w:sz w:val="26"/>
          <w:szCs w:val="26"/>
        </w:rPr>
        <w:t>1</w:t>
      </w:r>
      <w:r w:rsidR="00FE1A86">
        <w:rPr>
          <w:rFonts w:ascii="Times New Roman" w:eastAsia="Times New Roman" w:hAnsi="Times New Roman" w:cs="Times New Roman"/>
          <w:sz w:val="26"/>
          <w:szCs w:val="26"/>
        </w:rPr>
        <w:t>3</w:t>
      </w:r>
      <w:r w:rsidRPr="00250635">
        <w:rPr>
          <w:rFonts w:ascii="Times New Roman" w:eastAsia="Times New Roman" w:hAnsi="Times New Roman" w:cs="Times New Roman"/>
          <w:sz w:val="26"/>
          <w:szCs w:val="26"/>
        </w:rPr>
        <w:t xml:space="preserve"> in personal services, $</w:t>
      </w:r>
      <w:r w:rsidR="00FE1A86">
        <w:rPr>
          <w:rFonts w:ascii="Times New Roman" w:eastAsia="Times New Roman" w:hAnsi="Times New Roman" w:cs="Times New Roman"/>
          <w:sz w:val="26"/>
          <w:szCs w:val="26"/>
        </w:rPr>
        <w:t>5</w:t>
      </w:r>
      <w:r w:rsidR="00503FA3">
        <w:rPr>
          <w:rFonts w:ascii="Times New Roman" w:eastAsia="Times New Roman" w:hAnsi="Times New Roman" w:cs="Times New Roman"/>
          <w:sz w:val="26"/>
          <w:szCs w:val="26"/>
        </w:rPr>
        <w:t>,</w:t>
      </w:r>
      <w:r w:rsidR="00FE1A86">
        <w:rPr>
          <w:rFonts w:ascii="Times New Roman" w:eastAsia="Times New Roman" w:hAnsi="Times New Roman" w:cs="Times New Roman"/>
          <w:sz w:val="26"/>
          <w:szCs w:val="26"/>
        </w:rPr>
        <w:t>775</w:t>
      </w:r>
      <w:r w:rsidR="0042532F">
        <w:rPr>
          <w:rFonts w:ascii="Times New Roman" w:eastAsia="Times New Roman" w:hAnsi="Times New Roman" w:cs="Times New Roman"/>
          <w:sz w:val="26"/>
          <w:szCs w:val="26"/>
        </w:rPr>
        <w:t>.</w:t>
      </w:r>
      <w:r w:rsidR="00FE1A86">
        <w:rPr>
          <w:rFonts w:ascii="Times New Roman" w:eastAsia="Times New Roman" w:hAnsi="Times New Roman" w:cs="Times New Roman"/>
          <w:sz w:val="26"/>
          <w:szCs w:val="26"/>
        </w:rPr>
        <w:t>42</w:t>
      </w:r>
      <w:r w:rsidRPr="00250635">
        <w:rPr>
          <w:rFonts w:ascii="Times New Roman" w:eastAsia="Times New Roman" w:hAnsi="Times New Roman" w:cs="Times New Roman"/>
          <w:sz w:val="26"/>
          <w:szCs w:val="26"/>
        </w:rPr>
        <w:t xml:space="preserve"> in operating expenses, and </w:t>
      </w:r>
      <w:r w:rsidR="00FE1A86">
        <w:rPr>
          <w:rFonts w:ascii="Times New Roman" w:eastAsia="Times New Roman" w:hAnsi="Times New Roman" w:cs="Times New Roman"/>
          <w:sz w:val="26"/>
          <w:szCs w:val="26"/>
        </w:rPr>
        <w:t>$417.49</w:t>
      </w:r>
      <w:r w:rsidR="00D66E63">
        <w:rPr>
          <w:rFonts w:ascii="Times New Roman" w:eastAsia="Times New Roman" w:hAnsi="Times New Roman" w:cs="Times New Roman"/>
          <w:sz w:val="26"/>
          <w:szCs w:val="26"/>
        </w:rPr>
        <w:t xml:space="preserve"> </w:t>
      </w:r>
      <w:r w:rsidRPr="00250635">
        <w:rPr>
          <w:rFonts w:ascii="Times New Roman" w:eastAsia="Times New Roman" w:hAnsi="Times New Roman" w:cs="Times New Roman"/>
          <w:sz w:val="26"/>
          <w:szCs w:val="26"/>
        </w:rPr>
        <w:t xml:space="preserve">in travel expenses.  The total </w:t>
      </w:r>
      <w:r w:rsidR="00FE1A86">
        <w:rPr>
          <w:rFonts w:ascii="Times New Roman" w:eastAsia="Times New Roman" w:hAnsi="Times New Roman" w:cs="Times New Roman"/>
          <w:sz w:val="26"/>
          <w:szCs w:val="26"/>
        </w:rPr>
        <w:t>Febru</w:t>
      </w:r>
      <w:r w:rsidR="00370156">
        <w:rPr>
          <w:rFonts w:ascii="Times New Roman" w:eastAsia="Times New Roman" w:hAnsi="Times New Roman" w:cs="Times New Roman"/>
          <w:sz w:val="26"/>
          <w:szCs w:val="26"/>
        </w:rPr>
        <w:t>ary</w:t>
      </w:r>
      <w:r w:rsidR="00917D05">
        <w:rPr>
          <w:rFonts w:ascii="Times New Roman" w:eastAsia="Times New Roman" w:hAnsi="Times New Roman" w:cs="Times New Roman"/>
          <w:sz w:val="26"/>
          <w:szCs w:val="26"/>
        </w:rPr>
        <w:t xml:space="preserve"> </w:t>
      </w:r>
      <w:r w:rsidRPr="00250635">
        <w:rPr>
          <w:rFonts w:ascii="Times New Roman" w:eastAsia="Times New Roman" w:hAnsi="Times New Roman" w:cs="Times New Roman"/>
          <w:sz w:val="26"/>
          <w:szCs w:val="26"/>
        </w:rPr>
        <w:t>expenses w</w:t>
      </w:r>
      <w:r w:rsidR="00B9408B" w:rsidRPr="00250635">
        <w:rPr>
          <w:rFonts w:ascii="Times New Roman" w:eastAsia="Times New Roman" w:hAnsi="Times New Roman" w:cs="Times New Roman"/>
          <w:sz w:val="26"/>
          <w:szCs w:val="26"/>
        </w:rPr>
        <w:t>ere</w:t>
      </w:r>
      <w:r w:rsidRPr="00250635">
        <w:rPr>
          <w:rFonts w:ascii="Times New Roman" w:eastAsia="Times New Roman" w:hAnsi="Times New Roman" w:cs="Times New Roman"/>
          <w:sz w:val="26"/>
          <w:szCs w:val="26"/>
        </w:rPr>
        <w:t xml:space="preserve"> $</w:t>
      </w:r>
      <w:r w:rsidR="00FE1A86">
        <w:rPr>
          <w:rFonts w:ascii="Times New Roman" w:eastAsia="Times New Roman" w:hAnsi="Times New Roman" w:cs="Times New Roman"/>
          <w:sz w:val="26"/>
          <w:szCs w:val="26"/>
        </w:rPr>
        <w:t>33</w:t>
      </w:r>
      <w:r w:rsidR="00AB6BAA">
        <w:rPr>
          <w:rFonts w:ascii="Times New Roman" w:eastAsia="Times New Roman" w:hAnsi="Times New Roman" w:cs="Times New Roman"/>
          <w:sz w:val="26"/>
          <w:szCs w:val="26"/>
        </w:rPr>
        <w:t>,</w:t>
      </w:r>
      <w:r w:rsidR="00FE1A86">
        <w:rPr>
          <w:rFonts w:ascii="Times New Roman" w:eastAsia="Times New Roman" w:hAnsi="Times New Roman" w:cs="Times New Roman"/>
          <w:sz w:val="26"/>
          <w:szCs w:val="26"/>
        </w:rPr>
        <w:t>740</w:t>
      </w:r>
      <w:r w:rsidR="00917D05">
        <w:rPr>
          <w:rFonts w:ascii="Times New Roman" w:eastAsia="Times New Roman" w:hAnsi="Times New Roman" w:cs="Times New Roman"/>
          <w:sz w:val="26"/>
          <w:szCs w:val="26"/>
        </w:rPr>
        <w:t>.</w:t>
      </w:r>
      <w:r w:rsidR="00FE1A86">
        <w:rPr>
          <w:rFonts w:ascii="Times New Roman" w:eastAsia="Times New Roman" w:hAnsi="Times New Roman" w:cs="Times New Roman"/>
          <w:sz w:val="26"/>
          <w:szCs w:val="26"/>
        </w:rPr>
        <w:t>04</w:t>
      </w:r>
      <w:r w:rsidR="00623C58" w:rsidRPr="00250635">
        <w:rPr>
          <w:rFonts w:ascii="Times New Roman" w:eastAsia="Times New Roman" w:hAnsi="Times New Roman" w:cs="Times New Roman"/>
          <w:sz w:val="26"/>
          <w:szCs w:val="26"/>
        </w:rPr>
        <w:t xml:space="preserve">.  </w:t>
      </w:r>
      <w:r w:rsidR="00531071">
        <w:rPr>
          <w:rFonts w:ascii="Times New Roman" w:eastAsia="Times New Roman" w:hAnsi="Times New Roman" w:cs="Times New Roman"/>
          <w:sz w:val="26"/>
          <w:szCs w:val="26"/>
        </w:rPr>
        <w:lastRenderedPageBreak/>
        <w:t xml:space="preserve">Executive Director </w:t>
      </w:r>
      <w:r w:rsidR="00034949">
        <w:rPr>
          <w:rFonts w:ascii="Times New Roman" w:eastAsia="Times New Roman" w:hAnsi="Times New Roman" w:cs="Times New Roman"/>
          <w:sz w:val="26"/>
          <w:szCs w:val="26"/>
        </w:rPr>
        <w:t xml:space="preserve">Texel explained that the Board has used </w:t>
      </w:r>
      <w:r w:rsidR="00FE1A86">
        <w:rPr>
          <w:rFonts w:ascii="Times New Roman" w:eastAsia="Times New Roman" w:hAnsi="Times New Roman" w:cs="Times New Roman"/>
          <w:sz w:val="26"/>
          <w:szCs w:val="26"/>
        </w:rPr>
        <w:t>68.54</w:t>
      </w:r>
      <w:r w:rsidR="00034949">
        <w:rPr>
          <w:rFonts w:ascii="Times New Roman" w:eastAsia="Times New Roman" w:hAnsi="Times New Roman" w:cs="Times New Roman"/>
          <w:sz w:val="26"/>
          <w:szCs w:val="26"/>
        </w:rPr>
        <w:t>% of the agency’s cash fund</w:t>
      </w:r>
      <w:r w:rsidR="00531071">
        <w:rPr>
          <w:rFonts w:ascii="Times New Roman" w:eastAsia="Times New Roman" w:hAnsi="Times New Roman" w:cs="Times New Roman"/>
          <w:sz w:val="26"/>
          <w:szCs w:val="26"/>
        </w:rPr>
        <w:t xml:space="preserve">, and </w:t>
      </w:r>
      <w:r w:rsidR="00FE1A86">
        <w:rPr>
          <w:rFonts w:ascii="Times New Roman" w:eastAsia="Times New Roman" w:hAnsi="Times New Roman" w:cs="Times New Roman"/>
          <w:sz w:val="26"/>
          <w:szCs w:val="26"/>
        </w:rPr>
        <w:t>66.7</w:t>
      </w:r>
      <w:r w:rsidR="00034949">
        <w:rPr>
          <w:rFonts w:ascii="Times New Roman" w:eastAsia="Times New Roman" w:hAnsi="Times New Roman" w:cs="Times New Roman"/>
          <w:sz w:val="26"/>
          <w:szCs w:val="26"/>
        </w:rPr>
        <w:t>% of the fiscal year</w:t>
      </w:r>
      <w:r w:rsidR="00531071">
        <w:rPr>
          <w:rFonts w:ascii="Times New Roman" w:eastAsia="Times New Roman" w:hAnsi="Times New Roman" w:cs="Times New Roman"/>
          <w:sz w:val="26"/>
          <w:szCs w:val="26"/>
        </w:rPr>
        <w:t xml:space="preserve"> has gone by</w:t>
      </w:r>
      <w:r w:rsidR="00917D05">
        <w:rPr>
          <w:rFonts w:ascii="Times New Roman" w:eastAsia="Times New Roman" w:hAnsi="Times New Roman" w:cs="Times New Roman"/>
          <w:sz w:val="26"/>
          <w:szCs w:val="26"/>
        </w:rPr>
        <w:t xml:space="preserve">.  </w:t>
      </w:r>
      <w:r w:rsidR="00370156">
        <w:rPr>
          <w:rFonts w:ascii="Times New Roman" w:eastAsia="Times New Roman" w:hAnsi="Times New Roman" w:cs="Times New Roman"/>
          <w:sz w:val="26"/>
          <w:szCs w:val="26"/>
        </w:rPr>
        <w:t xml:space="preserve">He also explained that </w:t>
      </w:r>
      <w:r w:rsidR="00853059">
        <w:rPr>
          <w:rFonts w:ascii="Times New Roman" w:eastAsia="Times New Roman" w:hAnsi="Times New Roman" w:cs="Times New Roman"/>
          <w:sz w:val="26"/>
          <w:szCs w:val="26"/>
        </w:rPr>
        <w:t xml:space="preserve">in January </w:t>
      </w:r>
      <w:r w:rsidR="00FE1A86">
        <w:rPr>
          <w:rFonts w:ascii="Times New Roman" w:eastAsia="Times New Roman" w:hAnsi="Times New Roman" w:cs="Times New Roman"/>
          <w:sz w:val="26"/>
          <w:szCs w:val="26"/>
        </w:rPr>
        <w:t>there were</w:t>
      </w:r>
      <w:r w:rsidR="00247CD1">
        <w:rPr>
          <w:rFonts w:ascii="Times New Roman" w:eastAsia="Times New Roman" w:hAnsi="Times New Roman" w:cs="Times New Roman"/>
          <w:sz w:val="26"/>
          <w:szCs w:val="26"/>
        </w:rPr>
        <w:t xml:space="preserve"> </w:t>
      </w:r>
      <w:r w:rsidR="00370156">
        <w:rPr>
          <w:rFonts w:ascii="Times New Roman" w:eastAsia="Times New Roman" w:hAnsi="Times New Roman" w:cs="Times New Roman"/>
          <w:sz w:val="26"/>
          <w:szCs w:val="26"/>
        </w:rPr>
        <w:t>two payments made to JK Energy</w:t>
      </w:r>
      <w:r w:rsidR="00853059">
        <w:rPr>
          <w:rFonts w:ascii="Times New Roman" w:eastAsia="Times New Roman" w:hAnsi="Times New Roman" w:cs="Times New Roman"/>
          <w:sz w:val="26"/>
          <w:szCs w:val="26"/>
        </w:rPr>
        <w:t xml:space="preserve">, one at the very beginning of the month, and one at the very end, and no payment made in February.  That is the reason </w:t>
      </w:r>
      <w:r w:rsidR="00FE1A86">
        <w:rPr>
          <w:rFonts w:ascii="Times New Roman" w:eastAsia="Times New Roman" w:hAnsi="Times New Roman" w:cs="Times New Roman"/>
          <w:sz w:val="26"/>
          <w:szCs w:val="26"/>
        </w:rPr>
        <w:t xml:space="preserve">the Engineering and Architecture Services </w:t>
      </w:r>
      <w:r w:rsidR="00853059">
        <w:rPr>
          <w:rFonts w:ascii="Times New Roman" w:eastAsia="Times New Roman" w:hAnsi="Times New Roman" w:cs="Times New Roman"/>
          <w:sz w:val="26"/>
          <w:szCs w:val="26"/>
        </w:rPr>
        <w:t xml:space="preserve">account category </w:t>
      </w:r>
      <w:r w:rsidR="00FE1A86">
        <w:rPr>
          <w:rFonts w:ascii="Times New Roman" w:eastAsia="Times New Roman" w:hAnsi="Times New Roman" w:cs="Times New Roman"/>
          <w:sz w:val="26"/>
          <w:szCs w:val="26"/>
        </w:rPr>
        <w:t>is $0</w:t>
      </w:r>
      <w:r w:rsidR="00853059">
        <w:rPr>
          <w:rFonts w:ascii="Times New Roman" w:eastAsia="Times New Roman" w:hAnsi="Times New Roman" w:cs="Times New Roman"/>
          <w:sz w:val="26"/>
          <w:szCs w:val="26"/>
        </w:rPr>
        <w:t xml:space="preserve"> for February.  </w:t>
      </w:r>
      <w:r w:rsidR="00FE1A86">
        <w:rPr>
          <w:rFonts w:ascii="Times New Roman" w:eastAsia="Times New Roman" w:hAnsi="Times New Roman" w:cs="Times New Roman"/>
          <w:sz w:val="26"/>
          <w:szCs w:val="26"/>
        </w:rPr>
        <w:t>Mr. Liegl</w:t>
      </w:r>
      <w:r w:rsidR="00D66E63">
        <w:rPr>
          <w:rFonts w:ascii="Times New Roman" w:eastAsia="Times New Roman" w:hAnsi="Times New Roman" w:cs="Times New Roman"/>
          <w:sz w:val="26"/>
          <w:szCs w:val="26"/>
        </w:rPr>
        <w:t xml:space="preserve"> </w:t>
      </w:r>
      <w:r w:rsidRPr="00250635">
        <w:rPr>
          <w:rFonts w:ascii="Times New Roman" w:eastAsia="Times New Roman" w:hAnsi="Times New Roman" w:cs="Times New Roman"/>
          <w:sz w:val="26"/>
          <w:szCs w:val="26"/>
        </w:rPr>
        <w:t xml:space="preserve">moved to accept </w:t>
      </w:r>
      <w:r w:rsidR="0045660C" w:rsidRPr="00250635">
        <w:rPr>
          <w:rFonts w:ascii="Times New Roman" w:eastAsia="Times New Roman" w:hAnsi="Times New Roman" w:cs="Times New Roman"/>
          <w:sz w:val="26"/>
          <w:szCs w:val="26"/>
        </w:rPr>
        <w:t xml:space="preserve">the </w:t>
      </w:r>
      <w:r w:rsidR="00FE1A86">
        <w:rPr>
          <w:rFonts w:ascii="Times New Roman" w:eastAsia="Times New Roman" w:hAnsi="Times New Roman" w:cs="Times New Roman"/>
          <w:sz w:val="26"/>
          <w:szCs w:val="26"/>
        </w:rPr>
        <w:t>Febr</w:t>
      </w:r>
      <w:r w:rsidR="00370156">
        <w:rPr>
          <w:rFonts w:ascii="Times New Roman" w:eastAsia="Times New Roman" w:hAnsi="Times New Roman" w:cs="Times New Roman"/>
          <w:sz w:val="26"/>
          <w:szCs w:val="26"/>
        </w:rPr>
        <w:t>uary</w:t>
      </w:r>
      <w:r w:rsidRPr="00250635">
        <w:rPr>
          <w:rFonts w:ascii="Times New Roman" w:eastAsia="Times New Roman" w:hAnsi="Times New Roman" w:cs="Times New Roman"/>
          <w:sz w:val="26"/>
          <w:szCs w:val="26"/>
        </w:rPr>
        <w:t xml:space="preserve"> expense report.  </w:t>
      </w:r>
      <w:r w:rsidR="00FE1A86">
        <w:rPr>
          <w:rFonts w:ascii="Times New Roman" w:eastAsia="Times New Roman" w:hAnsi="Times New Roman" w:cs="Times New Roman"/>
          <w:sz w:val="26"/>
          <w:szCs w:val="26"/>
        </w:rPr>
        <w:t>Mr. Moen</w:t>
      </w:r>
      <w:r w:rsidR="00D66E63" w:rsidRPr="00250635">
        <w:rPr>
          <w:rFonts w:ascii="Times New Roman" w:eastAsia="Times New Roman" w:hAnsi="Times New Roman" w:cs="Times New Roman"/>
          <w:sz w:val="26"/>
          <w:szCs w:val="26"/>
        </w:rPr>
        <w:t xml:space="preserve"> </w:t>
      </w:r>
      <w:r w:rsidRPr="00250635">
        <w:rPr>
          <w:rFonts w:ascii="Times New Roman" w:eastAsia="Times New Roman" w:hAnsi="Times New Roman" w:cs="Times New Roman"/>
          <w:sz w:val="26"/>
          <w:szCs w:val="26"/>
        </w:rPr>
        <w:t>seconded the motion.</w:t>
      </w:r>
      <w:r w:rsidR="003A4866">
        <w:rPr>
          <w:rFonts w:ascii="Times New Roman" w:eastAsia="Times New Roman" w:hAnsi="Times New Roman" w:cs="Times New Roman"/>
          <w:sz w:val="26"/>
          <w:szCs w:val="26"/>
        </w:rPr>
        <w:t xml:space="preserve"> </w:t>
      </w:r>
      <w:r w:rsidRPr="00250635">
        <w:rPr>
          <w:rFonts w:ascii="Times New Roman" w:eastAsia="Times New Roman" w:hAnsi="Times New Roman" w:cs="Times New Roman"/>
          <w:sz w:val="26"/>
          <w:szCs w:val="26"/>
        </w:rPr>
        <w:t xml:space="preserve"> </w:t>
      </w:r>
      <w:r w:rsidR="00623C58" w:rsidRPr="00250635">
        <w:rPr>
          <w:rFonts w:ascii="Times New Roman" w:eastAsia="Times New Roman" w:hAnsi="Times New Roman" w:cs="Times New Roman"/>
          <w:sz w:val="26"/>
          <w:szCs w:val="26"/>
        </w:rPr>
        <w:t>Voting on the</w:t>
      </w:r>
      <w:r w:rsidR="003A4866">
        <w:rPr>
          <w:rFonts w:ascii="Times New Roman" w:eastAsia="Times New Roman" w:hAnsi="Times New Roman" w:cs="Times New Roman"/>
          <w:sz w:val="26"/>
          <w:szCs w:val="26"/>
        </w:rPr>
        <w:t xml:space="preserve"> </w:t>
      </w:r>
      <w:r w:rsidR="00623C58" w:rsidRPr="00250635">
        <w:rPr>
          <w:rFonts w:ascii="Times New Roman" w:eastAsia="Times New Roman" w:hAnsi="Times New Roman" w:cs="Times New Roman"/>
          <w:sz w:val="26"/>
          <w:szCs w:val="26"/>
        </w:rPr>
        <w:t>motion:</w:t>
      </w:r>
      <w:r w:rsidR="003A4866">
        <w:rPr>
          <w:rFonts w:ascii="Times New Roman" w:eastAsia="Times New Roman" w:hAnsi="Times New Roman" w:cs="Times New Roman"/>
          <w:sz w:val="26"/>
          <w:szCs w:val="26"/>
        </w:rPr>
        <w:t xml:space="preserve"> </w:t>
      </w:r>
      <w:r w:rsidR="00623C58" w:rsidRPr="00250635">
        <w:rPr>
          <w:rFonts w:ascii="Times New Roman" w:eastAsia="Times New Roman" w:hAnsi="Times New Roman" w:cs="Times New Roman"/>
          <w:sz w:val="26"/>
          <w:szCs w:val="26"/>
        </w:rPr>
        <w:t xml:space="preserve"> </w:t>
      </w:r>
      <w:r w:rsidR="00FE1A86" w:rsidRPr="00250635">
        <w:rPr>
          <w:rFonts w:ascii="Times New Roman" w:eastAsia="Times New Roman" w:hAnsi="Times New Roman" w:cs="Times New Roman"/>
          <w:sz w:val="26"/>
          <w:szCs w:val="26"/>
        </w:rPr>
        <w:t xml:space="preserve">Voting on the motion: Chairman Hutchison – </w:t>
      </w:r>
      <w:r w:rsidR="00FE1A86">
        <w:rPr>
          <w:rFonts w:ascii="Times New Roman" w:eastAsia="Times New Roman" w:hAnsi="Times New Roman" w:cs="Times New Roman"/>
          <w:sz w:val="26"/>
          <w:szCs w:val="26"/>
        </w:rPr>
        <w:t>yes</w:t>
      </w:r>
      <w:r w:rsidR="00FE1A86" w:rsidRPr="00250635">
        <w:rPr>
          <w:rFonts w:ascii="Times New Roman" w:eastAsia="Times New Roman" w:hAnsi="Times New Roman" w:cs="Times New Roman"/>
          <w:sz w:val="26"/>
          <w:szCs w:val="26"/>
        </w:rPr>
        <w:t xml:space="preserve">, </w:t>
      </w:r>
      <w:r w:rsidR="00FE1A86">
        <w:rPr>
          <w:rFonts w:ascii="Times New Roman" w:eastAsia="Times New Roman" w:hAnsi="Times New Roman" w:cs="Times New Roman"/>
          <w:sz w:val="26"/>
          <w:szCs w:val="26"/>
        </w:rPr>
        <w:t>Vice Chairman</w:t>
      </w:r>
      <w:r w:rsidR="00FE1A86" w:rsidRPr="00250635">
        <w:rPr>
          <w:rFonts w:ascii="Times New Roman" w:eastAsia="Times New Roman" w:hAnsi="Times New Roman" w:cs="Times New Roman"/>
          <w:sz w:val="26"/>
          <w:szCs w:val="26"/>
        </w:rPr>
        <w:t xml:space="preserve"> G</w:t>
      </w:r>
      <w:r w:rsidR="00FE1A86">
        <w:rPr>
          <w:rFonts w:ascii="Times New Roman" w:eastAsia="Times New Roman" w:hAnsi="Times New Roman" w:cs="Times New Roman"/>
          <w:sz w:val="26"/>
          <w:szCs w:val="26"/>
        </w:rPr>
        <w:t>ottschalk</w:t>
      </w:r>
      <w:r w:rsidR="00FE1A86" w:rsidRPr="00250635">
        <w:rPr>
          <w:rFonts w:ascii="Times New Roman" w:eastAsia="Times New Roman" w:hAnsi="Times New Roman" w:cs="Times New Roman"/>
          <w:sz w:val="26"/>
          <w:szCs w:val="26"/>
        </w:rPr>
        <w:t xml:space="preserve"> – </w:t>
      </w:r>
      <w:r w:rsidR="00FE1A86">
        <w:rPr>
          <w:rFonts w:ascii="Times New Roman" w:eastAsia="Times New Roman" w:hAnsi="Times New Roman" w:cs="Times New Roman"/>
          <w:sz w:val="26"/>
          <w:szCs w:val="26"/>
        </w:rPr>
        <w:t>yes</w:t>
      </w:r>
      <w:r w:rsidR="00FE1A86" w:rsidRPr="00250635">
        <w:rPr>
          <w:rFonts w:ascii="Times New Roman" w:eastAsia="Times New Roman" w:hAnsi="Times New Roman" w:cs="Times New Roman"/>
          <w:sz w:val="26"/>
          <w:szCs w:val="26"/>
        </w:rPr>
        <w:t>,</w:t>
      </w:r>
      <w:r w:rsidR="00FE1A86">
        <w:rPr>
          <w:rFonts w:ascii="Times New Roman" w:eastAsia="Times New Roman" w:hAnsi="Times New Roman" w:cs="Times New Roman"/>
          <w:sz w:val="26"/>
          <w:szCs w:val="26"/>
        </w:rPr>
        <w:t xml:space="preserve"> Mr. Austin – yes, Mr. Liegl – yes, and </w:t>
      </w:r>
      <w:r w:rsidR="00FE1A86" w:rsidRPr="00250635">
        <w:rPr>
          <w:rFonts w:ascii="Times New Roman" w:eastAsia="Times New Roman" w:hAnsi="Times New Roman" w:cs="Times New Roman"/>
          <w:sz w:val="26"/>
          <w:szCs w:val="26"/>
        </w:rPr>
        <w:t xml:space="preserve">Mr. Moen – </w:t>
      </w:r>
      <w:r w:rsidR="00FE1A86">
        <w:rPr>
          <w:rFonts w:ascii="Times New Roman" w:eastAsia="Times New Roman" w:hAnsi="Times New Roman" w:cs="Times New Roman"/>
          <w:sz w:val="26"/>
          <w:szCs w:val="26"/>
        </w:rPr>
        <w:t>yes</w:t>
      </w:r>
      <w:r w:rsidR="00FE1A86" w:rsidRPr="00250635">
        <w:rPr>
          <w:rFonts w:ascii="Times New Roman" w:eastAsia="Times New Roman" w:hAnsi="Times New Roman" w:cs="Times New Roman"/>
          <w:sz w:val="26"/>
          <w:szCs w:val="26"/>
        </w:rPr>
        <w:t xml:space="preserve">.  The motion carried </w:t>
      </w:r>
      <w:r w:rsidR="00FE1A86">
        <w:rPr>
          <w:rFonts w:ascii="Times New Roman" w:eastAsia="Times New Roman" w:hAnsi="Times New Roman" w:cs="Times New Roman"/>
          <w:sz w:val="26"/>
          <w:szCs w:val="26"/>
        </w:rPr>
        <w:t>5</w:t>
      </w:r>
      <w:r w:rsidR="00FE1A86" w:rsidRPr="00250635">
        <w:rPr>
          <w:rFonts w:ascii="Times New Roman" w:eastAsia="Times New Roman" w:hAnsi="Times New Roman" w:cs="Times New Roman"/>
          <w:sz w:val="26"/>
          <w:szCs w:val="26"/>
        </w:rPr>
        <w:t>-0.</w:t>
      </w:r>
    </w:p>
    <w:p w14:paraId="7C8D3BB0" w14:textId="733F6441" w:rsidR="00370156" w:rsidRDefault="00370156" w:rsidP="00853059">
      <w:pPr>
        <w:spacing w:before="100" w:beforeAutospacing="1" w:after="100" w:afterAutospacing="1" w:line="240" w:lineRule="auto"/>
        <w:contextualSpacing/>
        <w:rPr>
          <w:rFonts w:ascii="Times New Roman" w:eastAsia="Times New Roman" w:hAnsi="Times New Roman" w:cs="Times New Roman"/>
          <w:sz w:val="26"/>
          <w:szCs w:val="26"/>
        </w:rPr>
      </w:pPr>
    </w:p>
    <w:p w14:paraId="4A5E1747" w14:textId="65E3BFBF" w:rsidR="00C8452A" w:rsidRDefault="00FE1A86" w:rsidP="00C8452A">
      <w:pPr>
        <w:ind w:firstLine="720"/>
        <w:contextualSpacing/>
        <w:rPr>
          <w:rFonts w:ascii="Times New Roman" w:hAnsi="Times New Roman" w:cs="Times New Roman"/>
          <w:sz w:val="26"/>
          <w:szCs w:val="26"/>
        </w:rPr>
      </w:pPr>
      <w:r>
        <w:rPr>
          <w:rFonts w:ascii="Times New Roman" w:eastAsia="Times New Roman" w:hAnsi="Times New Roman" w:cs="Times New Roman"/>
          <w:sz w:val="26"/>
          <w:szCs w:val="26"/>
        </w:rPr>
        <w:t xml:space="preserve">The next item on the agenda was a proposed amendment to Guidance Document 14.  </w:t>
      </w:r>
      <w:r w:rsidR="00C8452A">
        <w:rPr>
          <w:rFonts w:ascii="Times New Roman" w:hAnsi="Times New Roman" w:cs="Times New Roman"/>
          <w:sz w:val="26"/>
          <w:szCs w:val="26"/>
        </w:rPr>
        <w:t>This is the Board’s guidance document that sets out the Board’s interpretation of the agency’s jurisdiction over Energy Storage Resources</w:t>
      </w:r>
      <w:r w:rsidR="00AB6643">
        <w:rPr>
          <w:rFonts w:ascii="Times New Roman" w:hAnsi="Times New Roman" w:cs="Times New Roman"/>
          <w:sz w:val="26"/>
          <w:szCs w:val="26"/>
        </w:rPr>
        <w:t xml:space="preserve"> (ESR)</w:t>
      </w:r>
      <w:r w:rsidR="00C8452A">
        <w:rPr>
          <w:rFonts w:ascii="Times New Roman" w:hAnsi="Times New Roman" w:cs="Times New Roman"/>
          <w:sz w:val="26"/>
          <w:szCs w:val="26"/>
        </w:rPr>
        <w:t xml:space="preserve"> and exemptions to PRB approval requirements.  </w:t>
      </w:r>
      <w:r w:rsidR="00853059">
        <w:rPr>
          <w:rFonts w:ascii="Times New Roman" w:hAnsi="Times New Roman" w:cs="Times New Roman"/>
          <w:sz w:val="26"/>
          <w:szCs w:val="26"/>
        </w:rPr>
        <w:t>The Nebraska Public Power District (</w:t>
      </w:r>
      <w:r w:rsidR="00AA6DA7">
        <w:rPr>
          <w:rFonts w:ascii="Times New Roman" w:hAnsi="Times New Roman" w:cs="Times New Roman"/>
          <w:sz w:val="26"/>
          <w:szCs w:val="26"/>
        </w:rPr>
        <w:t>NPPD</w:t>
      </w:r>
      <w:r w:rsidR="00853059">
        <w:rPr>
          <w:rFonts w:ascii="Times New Roman" w:hAnsi="Times New Roman" w:cs="Times New Roman"/>
          <w:sz w:val="26"/>
          <w:szCs w:val="26"/>
        </w:rPr>
        <w:t>)</w:t>
      </w:r>
      <w:r w:rsidR="00AA6DA7">
        <w:rPr>
          <w:rFonts w:ascii="Times New Roman" w:hAnsi="Times New Roman" w:cs="Times New Roman"/>
          <w:sz w:val="26"/>
          <w:szCs w:val="26"/>
        </w:rPr>
        <w:t xml:space="preserve"> plans to install an ESR on the site of an existing wind facility, and an issue came up regarding the Board’s rule that </w:t>
      </w:r>
      <w:r w:rsidR="00853059">
        <w:rPr>
          <w:rFonts w:ascii="Times New Roman" w:hAnsi="Times New Roman" w:cs="Times New Roman"/>
          <w:sz w:val="26"/>
          <w:szCs w:val="26"/>
        </w:rPr>
        <w:t xml:space="preserve">to be exempt from requiring PRB approval, </w:t>
      </w:r>
      <w:r w:rsidR="00AA6DA7">
        <w:rPr>
          <w:rFonts w:ascii="Times New Roman" w:hAnsi="Times New Roman" w:cs="Times New Roman"/>
          <w:sz w:val="26"/>
          <w:szCs w:val="26"/>
        </w:rPr>
        <w:t>the ESR must receive its charge primarily from the generation facility</w:t>
      </w:r>
      <w:r w:rsidR="00853059">
        <w:rPr>
          <w:rFonts w:ascii="Times New Roman" w:hAnsi="Times New Roman" w:cs="Times New Roman"/>
          <w:sz w:val="26"/>
          <w:szCs w:val="26"/>
        </w:rPr>
        <w:t xml:space="preserve"> with which the ESR is associated</w:t>
      </w:r>
      <w:r w:rsidR="00AA6DA7">
        <w:rPr>
          <w:rFonts w:ascii="Times New Roman" w:hAnsi="Times New Roman" w:cs="Times New Roman"/>
          <w:sz w:val="26"/>
          <w:szCs w:val="26"/>
        </w:rPr>
        <w:t xml:space="preserve">.  </w:t>
      </w:r>
      <w:r w:rsidR="00853059">
        <w:rPr>
          <w:rFonts w:ascii="Times New Roman" w:hAnsi="Times New Roman" w:cs="Times New Roman"/>
          <w:sz w:val="26"/>
          <w:szCs w:val="26"/>
        </w:rPr>
        <w:t>John</w:t>
      </w:r>
      <w:r w:rsidR="00AA6DA7">
        <w:rPr>
          <w:rFonts w:ascii="Times New Roman" w:hAnsi="Times New Roman" w:cs="Times New Roman"/>
          <w:sz w:val="26"/>
          <w:szCs w:val="26"/>
        </w:rPr>
        <w:t xml:space="preserve"> McClure, NPPD’s General Counsel, was </w:t>
      </w:r>
      <w:r w:rsidR="00853059">
        <w:rPr>
          <w:rFonts w:ascii="Times New Roman" w:hAnsi="Times New Roman" w:cs="Times New Roman"/>
          <w:sz w:val="26"/>
          <w:szCs w:val="26"/>
        </w:rPr>
        <w:t xml:space="preserve">present </w:t>
      </w:r>
      <w:r w:rsidR="00AA6DA7">
        <w:rPr>
          <w:rFonts w:ascii="Times New Roman" w:hAnsi="Times New Roman" w:cs="Times New Roman"/>
          <w:sz w:val="26"/>
          <w:szCs w:val="26"/>
        </w:rPr>
        <w:t xml:space="preserve">to explain </w:t>
      </w:r>
      <w:r w:rsidR="00853059">
        <w:rPr>
          <w:rFonts w:ascii="Times New Roman" w:hAnsi="Times New Roman" w:cs="Times New Roman"/>
          <w:sz w:val="26"/>
          <w:szCs w:val="26"/>
        </w:rPr>
        <w:t>NPPD’s</w:t>
      </w:r>
      <w:r w:rsidR="00AA6DA7">
        <w:rPr>
          <w:rFonts w:ascii="Times New Roman" w:hAnsi="Times New Roman" w:cs="Times New Roman"/>
          <w:sz w:val="26"/>
          <w:szCs w:val="26"/>
        </w:rPr>
        <w:t xml:space="preserve"> concerns with the language in the guidance document.  He </w:t>
      </w:r>
      <w:r w:rsidR="00853059">
        <w:rPr>
          <w:rFonts w:ascii="Times New Roman" w:hAnsi="Times New Roman" w:cs="Times New Roman"/>
          <w:sz w:val="26"/>
          <w:szCs w:val="26"/>
        </w:rPr>
        <w:t xml:space="preserve">told the Board </w:t>
      </w:r>
      <w:r w:rsidR="00AA6DA7">
        <w:rPr>
          <w:rFonts w:ascii="Times New Roman" w:hAnsi="Times New Roman" w:cs="Times New Roman"/>
          <w:sz w:val="26"/>
          <w:szCs w:val="26"/>
        </w:rPr>
        <w:t xml:space="preserve">that NPPD has been in discussion about installing a battery storage at its wind facility.  The battery storage would not increase the accredited </w:t>
      </w:r>
      <w:r w:rsidR="00853059">
        <w:rPr>
          <w:rFonts w:ascii="Times New Roman" w:hAnsi="Times New Roman" w:cs="Times New Roman"/>
          <w:sz w:val="26"/>
          <w:szCs w:val="26"/>
        </w:rPr>
        <w:t>capacity</w:t>
      </w:r>
      <w:r w:rsidR="00AA6DA7">
        <w:rPr>
          <w:rFonts w:ascii="Times New Roman" w:hAnsi="Times New Roman" w:cs="Times New Roman"/>
          <w:sz w:val="26"/>
          <w:szCs w:val="26"/>
        </w:rPr>
        <w:t xml:space="preserve"> or the interconnection agreement at that location.  </w:t>
      </w:r>
      <w:r w:rsidR="00853059">
        <w:rPr>
          <w:rFonts w:ascii="Times New Roman" w:hAnsi="Times New Roman" w:cs="Times New Roman"/>
          <w:sz w:val="26"/>
          <w:szCs w:val="26"/>
        </w:rPr>
        <w:t>The Southwest Power Pool (</w:t>
      </w:r>
      <w:r w:rsidR="00AA6DA7">
        <w:rPr>
          <w:rFonts w:ascii="Times New Roman" w:hAnsi="Times New Roman" w:cs="Times New Roman"/>
          <w:sz w:val="26"/>
          <w:szCs w:val="26"/>
        </w:rPr>
        <w:t>SPP</w:t>
      </w:r>
      <w:r w:rsidR="00853059">
        <w:rPr>
          <w:rFonts w:ascii="Times New Roman" w:hAnsi="Times New Roman" w:cs="Times New Roman"/>
          <w:sz w:val="26"/>
          <w:szCs w:val="26"/>
        </w:rPr>
        <w:t>)</w:t>
      </w:r>
      <w:r w:rsidR="00AA6DA7">
        <w:rPr>
          <w:rFonts w:ascii="Times New Roman" w:hAnsi="Times New Roman" w:cs="Times New Roman"/>
          <w:sz w:val="26"/>
          <w:szCs w:val="26"/>
        </w:rPr>
        <w:t xml:space="preserve"> will accredit </w:t>
      </w:r>
      <w:r w:rsidR="00853059">
        <w:rPr>
          <w:rFonts w:ascii="Times New Roman" w:hAnsi="Times New Roman" w:cs="Times New Roman"/>
          <w:sz w:val="26"/>
          <w:szCs w:val="26"/>
        </w:rPr>
        <w:t xml:space="preserve">the </w:t>
      </w:r>
      <w:r w:rsidR="00AA6DA7">
        <w:rPr>
          <w:rFonts w:ascii="Times New Roman" w:hAnsi="Times New Roman" w:cs="Times New Roman"/>
          <w:sz w:val="26"/>
          <w:szCs w:val="26"/>
        </w:rPr>
        <w:t>ESR</w:t>
      </w:r>
      <w:r w:rsidR="00853059">
        <w:rPr>
          <w:rFonts w:ascii="Times New Roman" w:hAnsi="Times New Roman" w:cs="Times New Roman"/>
          <w:sz w:val="26"/>
          <w:szCs w:val="26"/>
        </w:rPr>
        <w:t xml:space="preserve"> </w:t>
      </w:r>
      <w:r w:rsidR="00B9737C">
        <w:rPr>
          <w:rFonts w:ascii="Times New Roman" w:hAnsi="Times New Roman" w:cs="Times New Roman"/>
          <w:sz w:val="26"/>
          <w:szCs w:val="26"/>
        </w:rPr>
        <w:t>separate</w:t>
      </w:r>
      <w:r w:rsidR="00AA6DA7">
        <w:rPr>
          <w:rFonts w:ascii="Times New Roman" w:hAnsi="Times New Roman" w:cs="Times New Roman"/>
          <w:sz w:val="26"/>
          <w:szCs w:val="26"/>
        </w:rPr>
        <w:t xml:space="preserve"> from the wind facility.  Chairman Hutchison asked about the accreditation</w:t>
      </w:r>
      <w:r w:rsidR="00853059">
        <w:rPr>
          <w:rFonts w:ascii="Times New Roman" w:hAnsi="Times New Roman" w:cs="Times New Roman"/>
          <w:sz w:val="26"/>
          <w:szCs w:val="26"/>
        </w:rPr>
        <w:t xml:space="preserve">.  He wanted to know </w:t>
      </w:r>
      <w:r w:rsidR="00AA6DA7">
        <w:rPr>
          <w:rFonts w:ascii="Times New Roman" w:hAnsi="Times New Roman" w:cs="Times New Roman"/>
          <w:sz w:val="26"/>
          <w:szCs w:val="26"/>
        </w:rPr>
        <w:t>if SPP was accredit</w:t>
      </w:r>
      <w:r w:rsidR="00853059">
        <w:rPr>
          <w:rFonts w:ascii="Times New Roman" w:hAnsi="Times New Roman" w:cs="Times New Roman"/>
          <w:sz w:val="26"/>
          <w:szCs w:val="26"/>
        </w:rPr>
        <w:t xml:space="preserve">ing </w:t>
      </w:r>
      <w:r w:rsidR="00AA6DA7">
        <w:rPr>
          <w:rFonts w:ascii="Times New Roman" w:hAnsi="Times New Roman" w:cs="Times New Roman"/>
          <w:sz w:val="26"/>
          <w:szCs w:val="26"/>
        </w:rPr>
        <w:t>the</w:t>
      </w:r>
      <w:r w:rsidR="00853059">
        <w:rPr>
          <w:rFonts w:ascii="Times New Roman" w:hAnsi="Times New Roman" w:cs="Times New Roman"/>
          <w:sz w:val="26"/>
          <w:szCs w:val="26"/>
        </w:rPr>
        <w:t xml:space="preserve"> ESR and the associated wind farm </w:t>
      </w:r>
      <w:r w:rsidR="00AA6DA7">
        <w:rPr>
          <w:rFonts w:ascii="Times New Roman" w:hAnsi="Times New Roman" w:cs="Times New Roman"/>
          <w:sz w:val="26"/>
          <w:szCs w:val="26"/>
        </w:rPr>
        <w:t>as separate facilities</w:t>
      </w:r>
      <w:r w:rsidR="00853059">
        <w:rPr>
          <w:rFonts w:ascii="Times New Roman" w:hAnsi="Times New Roman" w:cs="Times New Roman"/>
          <w:sz w:val="26"/>
          <w:szCs w:val="26"/>
        </w:rPr>
        <w:t>,</w:t>
      </w:r>
      <w:r w:rsidR="00AA6DA7">
        <w:rPr>
          <w:rFonts w:ascii="Times New Roman" w:hAnsi="Times New Roman" w:cs="Times New Roman"/>
          <w:sz w:val="26"/>
          <w:szCs w:val="26"/>
        </w:rPr>
        <w:t xml:space="preserve"> then why would </w:t>
      </w:r>
      <w:r w:rsidR="00853059">
        <w:rPr>
          <w:rFonts w:ascii="Times New Roman" w:hAnsi="Times New Roman" w:cs="Times New Roman"/>
          <w:sz w:val="26"/>
          <w:szCs w:val="26"/>
        </w:rPr>
        <w:t xml:space="preserve">the ESR </w:t>
      </w:r>
      <w:r w:rsidR="00AA6DA7">
        <w:rPr>
          <w:rFonts w:ascii="Times New Roman" w:hAnsi="Times New Roman" w:cs="Times New Roman"/>
          <w:sz w:val="26"/>
          <w:szCs w:val="26"/>
        </w:rPr>
        <w:t>not require a separate application to the PRB</w:t>
      </w:r>
      <w:r w:rsidR="00853059">
        <w:rPr>
          <w:rFonts w:ascii="Times New Roman" w:hAnsi="Times New Roman" w:cs="Times New Roman"/>
          <w:sz w:val="26"/>
          <w:szCs w:val="26"/>
        </w:rPr>
        <w:t>?</w:t>
      </w:r>
      <w:r w:rsidR="00AA6DA7">
        <w:rPr>
          <w:rFonts w:ascii="Times New Roman" w:hAnsi="Times New Roman" w:cs="Times New Roman"/>
          <w:sz w:val="26"/>
          <w:szCs w:val="26"/>
        </w:rPr>
        <w:t xml:space="preserve">  Mr. Austin asked about how th</w:t>
      </w:r>
      <w:r w:rsidR="00853059">
        <w:rPr>
          <w:rFonts w:ascii="Times New Roman" w:hAnsi="Times New Roman" w:cs="Times New Roman"/>
          <w:sz w:val="26"/>
          <w:szCs w:val="26"/>
        </w:rPr>
        <w:t>e</w:t>
      </w:r>
      <w:r w:rsidR="00AA6DA7">
        <w:rPr>
          <w:rFonts w:ascii="Times New Roman" w:hAnsi="Times New Roman" w:cs="Times New Roman"/>
          <w:sz w:val="26"/>
          <w:szCs w:val="26"/>
        </w:rPr>
        <w:t xml:space="preserve"> ESR would be built</w:t>
      </w:r>
      <w:r w:rsidR="00853059">
        <w:rPr>
          <w:rFonts w:ascii="Times New Roman" w:hAnsi="Times New Roman" w:cs="Times New Roman"/>
          <w:sz w:val="26"/>
          <w:szCs w:val="26"/>
        </w:rPr>
        <w:t xml:space="preserve"> or installed</w:t>
      </w:r>
      <w:r w:rsidR="00AA6DA7">
        <w:rPr>
          <w:rFonts w:ascii="Times New Roman" w:hAnsi="Times New Roman" w:cs="Times New Roman"/>
          <w:sz w:val="26"/>
          <w:szCs w:val="26"/>
        </w:rPr>
        <w:t xml:space="preserve"> and interconnected to the grid.  Mr. Wiese, NPPD</w:t>
      </w:r>
      <w:r w:rsidR="000E7D3C">
        <w:rPr>
          <w:rFonts w:ascii="Times New Roman" w:hAnsi="Times New Roman" w:cs="Times New Roman"/>
          <w:sz w:val="26"/>
          <w:szCs w:val="26"/>
        </w:rPr>
        <w:t xml:space="preserve"> Vice President of Energy Production</w:t>
      </w:r>
      <w:r w:rsidR="00AA6DA7">
        <w:rPr>
          <w:rFonts w:ascii="Times New Roman" w:hAnsi="Times New Roman" w:cs="Times New Roman"/>
          <w:sz w:val="26"/>
          <w:szCs w:val="26"/>
        </w:rPr>
        <w:t xml:space="preserve">, addressed how the ESR would interconnect with the grid.  Chairman Hutchison believed that the </w:t>
      </w:r>
      <w:r w:rsidR="000E7D3C">
        <w:rPr>
          <w:rFonts w:ascii="Times New Roman" w:hAnsi="Times New Roman" w:cs="Times New Roman"/>
          <w:sz w:val="26"/>
          <w:szCs w:val="26"/>
        </w:rPr>
        <w:t xml:space="preserve">PRB’s </w:t>
      </w:r>
      <w:r w:rsidR="00AA6DA7">
        <w:rPr>
          <w:rFonts w:ascii="Times New Roman" w:hAnsi="Times New Roman" w:cs="Times New Roman"/>
          <w:sz w:val="26"/>
          <w:szCs w:val="26"/>
        </w:rPr>
        <w:t xml:space="preserve">intention </w:t>
      </w:r>
      <w:r w:rsidR="002C7CE6">
        <w:rPr>
          <w:rFonts w:ascii="Times New Roman" w:hAnsi="Times New Roman" w:cs="Times New Roman"/>
          <w:sz w:val="26"/>
          <w:szCs w:val="26"/>
        </w:rPr>
        <w:t xml:space="preserve">was </w:t>
      </w:r>
      <w:r w:rsidR="000E7D3C">
        <w:rPr>
          <w:rFonts w:ascii="Times New Roman" w:hAnsi="Times New Roman" w:cs="Times New Roman"/>
          <w:sz w:val="26"/>
          <w:szCs w:val="26"/>
        </w:rPr>
        <w:t xml:space="preserve">that to be considered an improvement to the associated generator and therefore exempt from needing separate PRB approval, </w:t>
      </w:r>
      <w:r w:rsidR="002C7CE6">
        <w:rPr>
          <w:rFonts w:ascii="Times New Roman" w:hAnsi="Times New Roman" w:cs="Times New Roman"/>
          <w:sz w:val="26"/>
          <w:szCs w:val="26"/>
        </w:rPr>
        <w:t xml:space="preserve">the ESR </w:t>
      </w:r>
      <w:r w:rsidR="000E7D3C">
        <w:rPr>
          <w:rFonts w:ascii="Times New Roman" w:hAnsi="Times New Roman" w:cs="Times New Roman"/>
          <w:sz w:val="26"/>
          <w:szCs w:val="26"/>
        </w:rPr>
        <w:t xml:space="preserve">would be charged using electricity from the </w:t>
      </w:r>
      <w:r w:rsidR="002C7CE6">
        <w:rPr>
          <w:rFonts w:ascii="Times New Roman" w:hAnsi="Times New Roman" w:cs="Times New Roman"/>
          <w:sz w:val="26"/>
          <w:szCs w:val="26"/>
        </w:rPr>
        <w:t>associated facility</w:t>
      </w:r>
      <w:r w:rsidR="000E7D3C">
        <w:rPr>
          <w:rFonts w:ascii="Times New Roman" w:hAnsi="Times New Roman" w:cs="Times New Roman"/>
          <w:sz w:val="26"/>
          <w:szCs w:val="26"/>
        </w:rPr>
        <w:t xml:space="preserve"> and not </w:t>
      </w:r>
      <w:r w:rsidR="002C7CE6">
        <w:rPr>
          <w:rFonts w:ascii="Times New Roman" w:hAnsi="Times New Roman" w:cs="Times New Roman"/>
          <w:sz w:val="26"/>
          <w:szCs w:val="26"/>
        </w:rPr>
        <w:t xml:space="preserve">from the grid.  The Board discussed the concept that </w:t>
      </w:r>
      <w:r w:rsidR="000E7D3C">
        <w:rPr>
          <w:rFonts w:ascii="Times New Roman" w:hAnsi="Times New Roman" w:cs="Times New Roman"/>
          <w:sz w:val="26"/>
          <w:szCs w:val="26"/>
        </w:rPr>
        <w:t>an</w:t>
      </w:r>
      <w:r w:rsidR="002C7CE6">
        <w:rPr>
          <w:rFonts w:ascii="Times New Roman" w:hAnsi="Times New Roman" w:cs="Times New Roman"/>
          <w:sz w:val="26"/>
          <w:szCs w:val="26"/>
        </w:rPr>
        <w:t xml:space="preserve"> ESR </w:t>
      </w:r>
      <w:r w:rsidR="000E7D3C">
        <w:rPr>
          <w:rFonts w:ascii="Times New Roman" w:hAnsi="Times New Roman" w:cs="Times New Roman"/>
          <w:sz w:val="26"/>
          <w:szCs w:val="26"/>
        </w:rPr>
        <w:t xml:space="preserve">could be </w:t>
      </w:r>
      <w:proofErr w:type="gramStart"/>
      <w:r w:rsidR="002C7CE6">
        <w:rPr>
          <w:rFonts w:ascii="Times New Roman" w:hAnsi="Times New Roman" w:cs="Times New Roman"/>
          <w:sz w:val="26"/>
          <w:szCs w:val="26"/>
        </w:rPr>
        <w:t>similar to</w:t>
      </w:r>
      <w:proofErr w:type="gramEnd"/>
      <w:r w:rsidR="002C7CE6">
        <w:rPr>
          <w:rFonts w:ascii="Times New Roman" w:hAnsi="Times New Roman" w:cs="Times New Roman"/>
          <w:sz w:val="26"/>
          <w:szCs w:val="26"/>
        </w:rPr>
        <w:t xml:space="preserve"> a coal pile or fuel storage tank</w:t>
      </w:r>
      <w:r w:rsidR="000E7D3C">
        <w:rPr>
          <w:rFonts w:ascii="Times New Roman" w:hAnsi="Times New Roman" w:cs="Times New Roman"/>
          <w:sz w:val="26"/>
          <w:szCs w:val="26"/>
        </w:rPr>
        <w:t>s</w:t>
      </w:r>
      <w:r w:rsidR="002C7CE6">
        <w:rPr>
          <w:rFonts w:ascii="Times New Roman" w:hAnsi="Times New Roman" w:cs="Times New Roman"/>
          <w:sz w:val="26"/>
          <w:szCs w:val="26"/>
        </w:rPr>
        <w:t xml:space="preserve">. The Board felt that it needed </w:t>
      </w:r>
      <w:r w:rsidR="000E7D3C">
        <w:rPr>
          <w:rFonts w:ascii="Times New Roman" w:hAnsi="Times New Roman" w:cs="Times New Roman"/>
          <w:sz w:val="26"/>
          <w:szCs w:val="26"/>
        </w:rPr>
        <w:t xml:space="preserve">additional time to consider the issue </w:t>
      </w:r>
      <w:proofErr w:type="gramStart"/>
      <w:r w:rsidR="000E7D3C">
        <w:rPr>
          <w:rFonts w:ascii="Times New Roman" w:hAnsi="Times New Roman" w:cs="Times New Roman"/>
          <w:sz w:val="26"/>
          <w:szCs w:val="26"/>
        </w:rPr>
        <w:t xml:space="preserve">and </w:t>
      </w:r>
      <w:r w:rsidR="002C7CE6">
        <w:rPr>
          <w:rFonts w:ascii="Times New Roman" w:hAnsi="Times New Roman" w:cs="Times New Roman"/>
          <w:sz w:val="26"/>
          <w:szCs w:val="26"/>
        </w:rPr>
        <w:t>also</w:t>
      </w:r>
      <w:proofErr w:type="gramEnd"/>
      <w:r w:rsidR="000E7D3C">
        <w:rPr>
          <w:rFonts w:ascii="Times New Roman" w:hAnsi="Times New Roman" w:cs="Times New Roman"/>
          <w:sz w:val="26"/>
          <w:szCs w:val="26"/>
        </w:rPr>
        <w:t xml:space="preserve"> to</w:t>
      </w:r>
      <w:r w:rsidR="002C7CE6">
        <w:rPr>
          <w:rFonts w:ascii="Times New Roman" w:hAnsi="Times New Roman" w:cs="Times New Roman"/>
          <w:sz w:val="26"/>
          <w:szCs w:val="26"/>
        </w:rPr>
        <w:t xml:space="preserve"> look at this new language in comparison to the other sections of the document.  Mr. McClure stated that the issue is not time sensitive.  He felt that the amendment provided a clarification to the language already stated.  Chairman Hutchison </w:t>
      </w:r>
      <w:r w:rsidR="000E7D3C">
        <w:rPr>
          <w:rFonts w:ascii="Times New Roman" w:hAnsi="Times New Roman" w:cs="Times New Roman"/>
          <w:sz w:val="26"/>
          <w:szCs w:val="26"/>
        </w:rPr>
        <w:t xml:space="preserve">said he </w:t>
      </w:r>
      <w:r w:rsidR="002C7CE6">
        <w:rPr>
          <w:rFonts w:ascii="Times New Roman" w:hAnsi="Times New Roman" w:cs="Times New Roman"/>
          <w:sz w:val="26"/>
          <w:szCs w:val="26"/>
        </w:rPr>
        <w:t xml:space="preserve">believed </w:t>
      </w:r>
      <w:r w:rsidR="000E7D3C">
        <w:rPr>
          <w:rFonts w:ascii="Times New Roman" w:hAnsi="Times New Roman" w:cs="Times New Roman"/>
          <w:sz w:val="26"/>
          <w:szCs w:val="26"/>
        </w:rPr>
        <w:t xml:space="preserve">the </w:t>
      </w:r>
      <w:r w:rsidR="002C7CE6">
        <w:rPr>
          <w:rFonts w:ascii="Times New Roman" w:hAnsi="Times New Roman" w:cs="Times New Roman"/>
          <w:sz w:val="26"/>
          <w:szCs w:val="26"/>
        </w:rPr>
        <w:t>amendment was a substanti</w:t>
      </w:r>
      <w:r w:rsidR="000E7D3C">
        <w:rPr>
          <w:rFonts w:ascii="Times New Roman" w:hAnsi="Times New Roman" w:cs="Times New Roman"/>
          <w:sz w:val="26"/>
          <w:szCs w:val="26"/>
        </w:rPr>
        <w:t>ve</w:t>
      </w:r>
      <w:r w:rsidR="002C7CE6">
        <w:rPr>
          <w:rFonts w:ascii="Times New Roman" w:hAnsi="Times New Roman" w:cs="Times New Roman"/>
          <w:sz w:val="26"/>
          <w:szCs w:val="26"/>
        </w:rPr>
        <w:t xml:space="preserve"> change.  Since it was not time sensitive the Board agreed to table the item and </w:t>
      </w:r>
      <w:r w:rsidR="000E7D3C">
        <w:rPr>
          <w:rFonts w:ascii="Times New Roman" w:hAnsi="Times New Roman" w:cs="Times New Roman"/>
          <w:sz w:val="26"/>
          <w:szCs w:val="26"/>
        </w:rPr>
        <w:t xml:space="preserve">address it again </w:t>
      </w:r>
      <w:r w:rsidR="002C7CE6">
        <w:rPr>
          <w:rFonts w:ascii="Times New Roman" w:hAnsi="Times New Roman" w:cs="Times New Roman"/>
          <w:sz w:val="26"/>
          <w:szCs w:val="26"/>
        </w:rPr>
        <w:t>next month.</w:t>
      </w:r>
    </w:p>
    <w:p w14:paraId="2DA1247E" w14:textId="0B5DA59C" w:rsidR="002C7CE6" w:rsidRDefault="002C7CE6" w:rsidP="000E7D3C">
      <w:pPr>
        <w:contextualSpacing/>
        <w:rPr>
          <w:rFonts w:ascii="Times New Roman" w:hAnsi="Times New Roman" w:cs="Times New Roman"/>
          <w:sz w:val="26"/>
          <w:szCs w:val="26"/>
        </w:rPr>
      </w:pPr>
    </w:p>
    <w:p w14:paraId="4E565BF2" w14:textId="7C3E46BE" w:rsidR="002C7CE6" w:rsidRDefault="002C7CE6" w:rsidP="00C8452A">
      <w:pPr>
        <w:ind w:firstLine="720"/>
        <w:contextualSpacing/>
        <w:rPr>
          <w:rFonts w:ascii="Times New Roman" w:hAnsi="Times New Roman" w:cs="Times New Roman"/>
          <w:sz w:val="26"/>
          <w:szCs w:val="26"/>
        </w:rPr>
      </w:pPr>
      <w:r>
        <w:rPr>
          <w:rFonts w:ascii="Times New Roman" w:hAnsi="Times New Roman" w:cs="Times New Roman"/>
          <w:sz w:val="26"/>
          <w:szCs w:val="26"/>
        </w:rPr>
        <w:t>The Board recess</w:t>
      </w:r>
      <w:r w:rsidR="00853059">
        <w:rPr>
          <w:rFonts w:ascii="Times New Roman" w:hAnsi="Times New Roman" w:cs="Times New Roman"/>
          <w:sz w:val="26"/>
          <w:szCs w:val="26"/>
        </w:rPr>
        <w:t>ed</w:t>
      </w:r>
      <w:r>
        <w:rPr>
          <w:rFonts w:ascii="Times New Roman" w:hAnsi="Times New Roman" w:cs="Times New Roman"/>
          <w:sz w:val="26"/>
          <w:szCs w:val="26"/>
        </w:rPr>
        <w:t xml:space="preserve"> its public meeting at 9:40 a.m.  During th</w:t>
      </w:r>
      <w:r w:rsidR="00853059">
        <w:rPr>
          <w:rFonts w:ascii="Times New Roman" w:hAnsi="Times New Roman" w:cs="Times New Roman"/>
          <w:sz w:val="26"/>
          <w:szCs w:val="26"/>
        </w:rPr>
        <w:t>e</w:t>
      </w:r>
      <w:r>
        <w:rPr>
          <w:rFonts w:ascii="Times New Roman" w:hAnsi="Times New Roman" w:cs="Times New Roman"/>
          <w:sz w:val="26"/>
          <w:szCs w:val="26"/>
        </w:rPr>
        <w:t xml:space="preserve"> recess the Board conducted a hearing on </w:t>
      </w:r>
      <w:r w:rsidR="00853059">
        <w:rPr>
          <w:rFonts w:ascii="Times New Roman" w:hAnsi="Times New Roman" w:cs="Times New Roman"/>
          <w:sz w:val="26"/>
          <w:szCs w:val="26"/>
        </w:rPr>
        <w:t>the Omaha Public Power District’s (OPPD)</w:t>
      </w:r>
      <w:r>
        <w:rPr>
          <w:rFonts w:ascii="Times New Roman" w:hAnsi="Times New Roman" w:cs="Times New Roman"/>
          <w:sz w:val="26"/>
          <w:szCs w:val="26"/>
        </w:rPr>
        <w:t xml:space="preserve"> two generation</w:t>
      </w:r>
      <w:r w:rsidR="00853059">
        <w:rPr>
          <w:rFonts w:ascii="Times New Roman" w:hAnsi="Times New Roman" w:cs="Times New Roman"/>
          <w:sz w:val="26"/>
          <w:szCs w:val="26"/>
        </w:rPr>
        <w:t xml:space="preserve"> </w:t>
      </w:r>
      <w:r w:rsidR="00853059">
        <w:rPr>
          <w:rFonts w:ascii="Times New Roman" w:hAnsi="Times New Roman" w:cs="Times New Roman"/>
          <w:sz w:val="26"/>
          <w:szCs w:val="26"/>
        </w:rPr>
        <w:lastRenderedPageBreak/>
        <w:t>facility</w:t>
      </w:r>
      <w:r>
        <w:rPr>
          <w:rFonts w:ascii="Times New Roman" w:hAnsi="Times New Roman" w:cs="Times New Roman"/>
          <w:sz w:val="26"/>
          <w:szCs w:val="26"/>
        </w:rPr>
        <w:t xml:space="preserve"> applications.  After the hearing the Board deliberated.  The meeting was reconvened at 1:20 p.m.  All five Board members were </w:t>
      </w:r>
      <w:r w:rsidR="00853059">
        <w:rPr>
          <w:rFonts w:ascii="Times New Roman" w:hAnsi="Times New Roman" w:cs="Times New Roman"/>
          <w:sz w:val="26"/>
          <w:szCs w:val="26"/>
        </w:rPr>
        <w:t xml:space="preserve">again </w:t>
      </w:r>
      <w:r>
        <w:rPr>
          <w:rFonts w:ascii="Times New Roman" w:hAnsi="Times New Roman" w:cs="Times New Roman"/>
          <w:sz w:val="26"/>
          <w:szCs w:val="26"/>
        </w:rPr>
        <w:t>present.</w:t>
      </w:r>
    </w:p>
    <w:p w14:paraId="77B0F5BA" w14:textId="5ACFD4DC" w:rsidR="002C7CE6" w:rsidRDefault="002C7CE6" w:rsidP="00853059">
      <w:pPr>
        <w:contextualSpacing/>
        <w:rPr>
          <w:rFonts w:ascii="Times New Roman" w:hAnsi="Times New Roman" w:cs="Times New Roman"/>
          <w:sz w:val="26"/>
          <w:szCs w:val="26"/>
        </w:rPr>
      </w:pPr>
    </w:p>
    <w:p w14:paraId="7225D229" w14:textId="606F962C" w:rsidR="002C7CE6" w:rsidRPr="006A2B30" w:rsidRDefault="002C7CE6" w:rsidP="00C8452A">
      <w:pPr>
        <w:ind w:firstLine="720"/>
        <w:contextualSpacing/>
        <w:rPr>
          <w:rFonts w:ascii="Times New Roman" w:hAnsi="Times New Roman" w:cs="Times New Roman"/>
          <w:sz w:val="26"/>
          <w:szCs w:val="26"/>
        </w:rPr>
      </w:pPr>
      <w:r>
        <w:rPr>
          <w:rFonts w:ascii="Times New Roman" w:hAnsi="Times New Roman" w:cs="Times New Roman"/>
          <w:sz w:val="26"/>
          <w:szCs w:val="26"/>
        </w:rPr>
        <w:t>The next item</w:t>
      </w:r>
      <w:r w:rsidR="001F3441">
        <w:rPr>
          <w:rFonts w:ascii="Times New Roman" w:hAnsi="Times New Roman" w:cs="Times New Roman"/>
          <w:sz w:val="26"/>
          <w:szCs w:val="26"/>
        </w:rPr>
        <w:t>s</w:t>
      </w:r>
      <w:r>
        <w:rPr>
          <w:rFonts w:ascii="Times New Roman" w:hAnsi="Times New Roman" w:cs="Times New Roman"/>
          <w:sz w:val="26"/>
          <w:szCs w:val="26"/>
        </w:rPr>
        <w:t xml:space="preserve"> on the agenda </w:t>
      </w:r>
      <w:r w:rsidR="00AB6643">
        <w:rPr>
          <w:rFonts w:ascii="Times New Roman" w:hAnsi="Times New Roman" w:cs="Times New Roman"/>
          <w:sz w:val="26"/>
          <w:szCs w:val="26"/>
        </w:rPr>
        <w:t>were</w:t>
      </w:r>
      <w:r>
        <w:rPr>
          <w:rFonts w:ascii="Times New Roman" w:hAnsi="Times New Roman" w:cs="Times New Roman"/>
          <w:sz w:val="26"/>
          <w:szCs w:val="26"/>
        </w:rPr>
        <w:t xml:space="preserve"> to consider application</w:t>
      </w:r>
      <w:r w:rsidR="006863E3">
        <w:rPr>
          <w:rFonts w:ascii="Times New Roman" w:hAnsi="Times New Roman" w:cs="Times New Roman"/>
          <w:sz w:val="26"/>
          <w:szCs w:val="26"/>
        </w:rPr>
        <w:t>s</w:t>
      </w:r>
      <w:r>
        <w:rPr>
          <w:rFonts w:ascii="Times New Roman" w:hAnsi="Times New Roman" w:cs="Times New Roman"/>
          <w:sz w:val="26"/>
          <w:szCs w:val="26"/>
        </w:rPr>
        <w:t xml:space="preserve"> PRB-4021-G and PRB-4022-G</w:t>
      </w:r>
      <w:r w:rsidR="006863E3">
        <w:rPr>
          <w:rFonts w:ascii="Times New Roman" w:hAnsi="Times New Roman" w:cs="Times New Roman"/>
          <w:sz w:val="26"/>
          <w:szCs w:val="26"/>
        </w:rPr>
        <w:t xml:space="preserve"> (consolidated)</w:t>
      </w:r>
      <w:r>
        <w:rPr>
          <w:rFonts w:ascii="Times New Roman" w:hAnsi="Times New Roman" w:cs="Times New Roman"/>
          <w:sz w:val="26"/>
          <w:szCs w:val="26"/>
        </w:rPr>
        <w:t xml:space="preserve">.  The two applications </w:t>
      </w:r>
      <w:r w:rsidR="006A2B30">
        <w:rPr>
          <w:rFonts w:ascii="Times New Roman" w:hAnsi="Times New Roman" w:cs="Times New Roman"/>
          <w:sz w:val="26"/>
          <w:szCs w:val="26"/>
        </w:rPr>
        <w:t>were set for a joint evidentiary hearing.  OPPD submitted both application</w:t>
      </w:r>
      <w:r w:rsidR="001F3441">
        <w:rPr>
          <w:rFonts w:ascii="Times New Roman" w:hAnsi="Times New Roman" w:cs="Times New Roman"/>
          <w:sz w:val="26"/>
          <w:szCs w:val="26"/>
        </w:rPr>
        <w:t>s</w:t>
      </w:r>
      <w:r w:rsidR="006A2B30">
        <w:rPr>
          <w:rFonts w:ascii="Times New Roman" w:hAnsi="Times New Roman" w:cs="Times New Roman"/>
          <w:sz w:val="26"/>
          <w:szCs w:val="26"/>
        </w:rPr>
        <w:t xml:space="preserve"> on February 16, 2024.  PRB-4021-G is for authority to install a 675 </w:t>
      </w:r>
      <w:r w:rsidR="006863E3">
        <w:rPr>
          <w:rFonts w:ascii="Times New Roman" w:hAnsi="Times New Roman" w:cs="Times New Roman"/>
          <w:sz w:val="26"/>
          <w:szCs w:val="26"/>
        </w:rPr>
        <w:t>megawatt (</w:t>
      </w:r>
      <w:r w:rsidR="006A2B30">
        <w:rPr>
          <w:rFonts w:ascii="Times New Roman" w:hAnsi="Times New Roman" w:cs="Times New Roman"/>
          <w:sz w:val="26"/>
          <w:szCs w:val="26"/>
        </w:rPr>
        <w:t>MW</w:t>
      </w:r>
      <w:r w:rsidR="006863E3">
        <w:rPr>
          <w:rFonts w:ascii="Times New Roman" w:hAnsi="Times New Roman" w:cs="Times New Roman"/>
          <w:sz w:val="26"/>
          <w:szCs w:val="26"/>
        </w:rPr>
        <w:t>)</w:t>
      </w:r>
      <w:r w:rsidR="006A2B30">
        <w:rPr>
          <w:rFonts w:ascii="Times New Roman" w:hAnsi="Times New Roman" w:cs="Times New Roman"/>
          <w:sz w:val="26"/>
          <w:szCs w:val="26"/>
        </w:rPr>
        <w:t xml:space="preserve"> simple cycle natural gas </w:t>
      </w:r>
      <w:r w:rsidR="001F3441">
        <w:rPr>
          <w:rFonts w:ascii="Times New Roman" w:hAnsi="Times New Roman" w:cs="Times New Roman"/>
          <w:sz w:val="26"/>
          <w:szCs w:val="26"/>
        </w:rPr>
        <w:t xml:space="preserve">and fuel oil </w:t>
      </w:r>
      <w:r w:rsidR="006A2B30">
        <w:rPr>
          <w:rFonts w:ascii="Times New Roman" w:hAnsi="Times New Roman" w:cs="Times New Roman"/>
          <w:sz w:val="26"/>
          <w:szCs w:val="26"/>
        </w:rPr>
        <w:t xml:space="preserve">generating facility and related facilities in Cass County.  The location of this unit will be at an existing site called the Cass County Station generating </w:t>
      </w:r>
      <w:r w:rsidR="001F3441">
        <w:rPr>
          <w:rFonts w:ascii="Times New Roman" w:hAnsi="Times New Roman" w:cs="Times New Roman"/>
          <w:sz w:val="26"/>
          <w:szCs w:val="26"/>
        </w:rPr>
        <w:t>facility</w:t>
      </w:r>
      <w:r w:rsidR="006A2B30">
        <w:rPr>
          <w:rFonts w:ascii="Times New Roman" w:hAnsi="Times New Roman" w:cs="Times New Roman"/>
          <w:sz w:val="26"/>
          <w:szCs w:val="26"/>
        </w:rPr>
        <w:t xml:space="preserve"> at 3520 Mill Road, Cass County, Nebraska.  PRB-4022-G is for authority to install a 225 MW natural gas and fuel oil simple cycle generating facility in Sarpy County.  The location would be </w:t>
      </w:r>
      <w:r w:rsidR="006863E3">
        <w:rPr>
          <w:rFonts w:ascii="Times New Roman" w:hAnsi="Times New Roman" w:cs="Times New Roman"/>
          <w:sz w:val="26"/>
          <w:szCs w:val="26"/>
        </w:rPr>
        <w:t>at</w:t>
      </w:r>
      <w:r w:rsidR="006A2B30">
        <w:rPr>
          <w:rFonts w:ascii="Times New Roman" w:hAnsi="Times New Roman" w:cs="Times New Roman"/>
          <w:sz w:val="26"/>
          <w:szCs w:val="26"/>
        </w:rPr>
        <w:t xml:space="preserve"> the existing Turtle Creek generatin</w:t>
      </w:r>
      <w:r w:rsidR="006863E3">
        <w:rPr>
          <w:rFonts w:ascii="Times New Roman" w:hAnsi="Times New Roman" w:cs="Times New Roman"/>
          <w:sz w:val="26"/>
          <w:szCs w:val="26"/>
        </w:rPr>
        <w:t>g</w:t>
      </w:r>
      <w:r w:rsidR="006A2B30">
        <w:rPr>
          <w:rFonts w:ascii="Times New Roman" w:hAnsi="Times New Roman" w:cs="Times New Roman"/>
          <w:sz w:val="26"/>
          <w:szCs w:val="26"/>
        </w:rPr>
        <w:t xml:space="preserve"> station located at South 168</w:t>
      </w:r>
      <w:r w:rsidR="006A2B30" w:rsidRPr="006A2B30">
        <w:rPr>
          <w:rFonts w:ascii="Times New Roman" w:hAnsi="Times New Roman" w:cs="Times New Roman"/>
          <w:sz w:val="26"/>
          <w:szCs w:val="26"/>
          <w:vertAlign w:val="superscript"/>
        </w:rPr>
        <w:t>th</w:t>
      </w:r>
      <w:r w:rsidR="006A2B30">
        <w:rPr>
          <w:rFonts w:ascii="Times New Roman" w:hAnsi="Times New Roman" w:cs="Times New Roman"/>
          <w:sz w:val="26"/>
          <w:szCs w:val="26"/>
        </w:rPr>
        <w:t xml:space="preserve"> Street and Fairview Road, Sarpy County. </w:t>
      </w:r>
      <w:r w:rsidR="001F3441">
        <w:rPr>
          <w:rFonts w:ascii="Times New Roman" w:hAnsi="Times New Roman" w:cs="Times New Roman"/>
          <w:sz w:val="26"/>
          <w:szCs w:val="26"/>
        </w:rPr>
        <w:t xml:space="preserve"> The application requested the ability to </w:t>
      </w:r>
      <w:r w:rsidR="006863E3">
        <w:rPr>
          <w:rFonts w:ascii="Times New Roman" w:hAnsi="Times New Roman" w:cs="Times New Roman"/>
          <w:sz w:val="26"/>
          <w:szCs w:val="26"/>
        </w:rPr>
        <w:t xml:space="preserve">vary </w:t>
      </w:r>
      <w:r w:rsidR="001F3441">
        <w:rPr>
          <w:rFonts w:ascii="Times New Roman" w:hAnsi="Times New Roman" w:cs="Times New Roman"/>
          <w:sz w:val="26"/>
          <w:szCs w:val="26"/>
        </w:rPr>
        <w:t xml:space="preserve">the capacity </w:t>
      </w:r>
      <w:r w:rsidR="006863E3">
        <w:rPr>
          <w:rFonts w:ascii="Times New Roman" w:hAnsi="Times New Roman" w:cs="Times New Roman"/>
          <w:sz w:val="26"/>
          <w:szCs w:val="26"/>
        </w:rPr>
        <w:t xml:space="preserve">in the units, </w:t>
      </w:r>
      <w:r w:rsidR="001F3441">
        <w:rPr>
          <w:rFonts w:ascii="Times New Roman" w:hAnsi="Times New Roman" w:cs="Times New Roman"/>
          <w:sz w:val="26"/>
          <w:szCs w:val="26"/>
        </w:rPr>
        <w:t>but not to exceed a combined capacity of 900</w:t>
      </w:r>
      <w:r w:rsidR="006863E3">
        <w:rPr>
          <w:rFonts w:ascii="Times New Roman" w:hAnsi="Times New Roman" w:cs="Times New Roman"/>
          <w:sz w:val="26"/>
          <w:szCs w:val="26"/>
        </w:rPr>
        <w:t xml:space="preserve"> </w:t>
      </w:r>
      <w:r w:rsidR="001F3441">
        <w:rPr>
          <w:rFonts w:ascii="Times New Roman" w:hAnsi="Times New Roman" w:cs="Times New Roman"/>
          <w:sz w:val="26"/>
          <w:szCs w:val="26"/>
        </w:rPr>
        <w:t xml:space="preserve">MW.  </w:t>
      </w:r>
      <w:r w:rsidR="006A2B30">
        <w:rPr>
          <w:rFonts w:ascii="Times New Roman" w:hAnsi="Times New Roman" w:cs="Times New Roman"/>
          <w:sz w:val="26"/>
          <w:szCs w:val="26"/>
        </w:rPr>
        <w:t xml:space="preserve">A notice of Hearing and Filing Date was sent to Lincoln Electric System, Municipal Energy Agency of Nebraska, NPPD, </w:t>
      </w:r>
      <w:r w:rsidR="006863E3">
        <w:rPr>
          <w:rFonts w:ascii="Times New Roman" w:hAnsi="Times New Roman" w:cs="Times New Roman"/>
          <w:sz w:val="26"/>
          <w:szCs w:val="26"/>
        </w:rPr>
        <w:t xml:space="preserve">and </w:t>
      </w:r>
      <w:r w:rsidR="006A2B30">
        <w:rPr>
          <w:rFonts w:ascii="Times New Roman" w:hAnsi="Times New Roman" w:cs="Times New Roman"/>
          <w:sz w:val="26"/>
          <w:szCs w:val="26"/>
        </w:rPr>
        <w:t xml:space="preserve">the </w:t>
      </w:r>
      <w:r w:rsidR="006863E3">
        <w:rPr>
          <w:rFonts w:ascii="Times New Roman" w:hAnsi="Times New Roman" w:cs="Times New Roman"/>
          <w:sz w:val="26"/>
          <w:szCs w:val="26"/>
        </w:rPr>
        <w:t>c</w:t>
      </w:r>
      <w:r w:rsidR="006A2B30">
        <w:rPr>
          <w:rFonts w:ascii="Times New Roman" w:hAnsi="Times New Roman" w:cs="Times New Roman"/>
          <w:sz w:val="26"/>
          <w:szCs w:val="26"/>
        </w:rPr>
        <w:t>ities of Auburn, Fremont, Tecumseh, Nebraska City, and Wahoo.  A public notice was placed</w:t>
      </w:r>
      <w:r w:rsidR="00B9737C">
        <w:rPr>
          <w:rFonts w:ascii="Times New Roman" w:hAnsi="Times New Roman" w:cs="Times New Roman"/>
          <w:sz w:val="26"/>
          <w:szCs w:val="26"/>
        </w:rPr>
        <w:t xml:space="preserve"> in</w:t>
      </w:r>
      <w:r w:rsidR="006A2B30">
        <w:rPr>
          <w:rFonts w:ascii="Times New Roman" w:hAnsi="Times New Roman" w:cs="Times New Roman"/>
          <w:sz w:val="26"/>
          <w:szCs w:val="26"/>
        </w:rPr>
        <w:t xml:space="preserve"> the </w:t>
      </w:r>
      <w:r w:rsidR="006A2B30">
        <w:rPr>
          <w:rFonts w:ascii="Times New Roman" w:hAnsi="Times New Roman" w:cs="Times New Roman"/>
          <w:i/>
          <w:iCs/>
          <w:sz w:val="26"/>
          <w:szCs w:val="26"/>
        </w:rPr>
        <w:t xml:space="preserve">Omaha World Herald </w:t>
      </w:r>
      <w:r w:rsidR="006A2B30">
        <w:rPr>
          <w:rFonts w:ascii="Times New Roman" w:hAnsi="Times New Roman" w:cs="Times New Roman"/>
          <w:sz w:val="26"/>
          <w:szCs w:val="26"/>
        </w:rPr>
        <w:t xml:space="preserve">on February 27 and the </w:t>
      </w:r>
      <w:r w:rsidR="006A2B30">
        <w:rPr>
          <w:rFonts w:ascii="Times New Roman" w:hAnsi="Times New Roman" w:cs="Times New Roman"/>
          <w:i/>
          <w:iCs/>
          <w:sz w:val="26"/>
          <w:szCs w:val="26"/>
        </w:rPr>
        <w:t xml:space="preserve">Sarpy County News </w:t>
      </w:r>
      <w:r w:rsidR="006A2B30">
        <w:rPr>
          <w:rFonts w:ascii="Times New Roman" w:hAnsi="Times New Roman" w:cs="Times New Roman"/>
          <w:sz w:val="26"/>
          <w:szCs w:val="26"/>
        </w:rPr>
        <w:t xml:space="preserve">on February 28.  The Board did not receive any filings for interventions, </w:t>
      </w:r>
      <w:proofErr w:type="gramStart"/>
      <w:r w:rsidR="006A2B30">
        <w:rPr>
          <w:rFonts w:ascii="Times New Roman" w:hAnsi="Times New Roman" w:cs="Times New Roman"/>
          <w:sz w:val="26"/>
          <w:szCs w:val="26"/>
        </w:rPr>
        <w:t>protests</w:t>
      </w:r>
      <w:proofErr w:type="gramEnd"/>
      <w:r w:rsidR="006A2B30">
        <w:rPr>
          <w:rFonts w:ascii="Times New Roman" w:hAnsi="Times New Roman" w:cs="Times New Roman"/>
          <w:sz w:val="26"/>
          <w:szCs w:val="26"/>
        </w:rPr>
        <w:t xml:space="preserve"> or complaints.  </w:t>
      </w:r>
      <w:r w:rsidR="008E1B6E">
        <w:rPr>
          <w:rFonts w:ascii="Times New Roman" w:hAnsi="Times New Roman" w:cs="Times New Roman"/>
          <w:sz w:val="26"/>
          <w:szCs w:val="26"/>
        </w:rPr>
        <w:t xml:space="preserve">The Board did receive Consent and Waiver </w:t>
      </w:r>
      <w:r w:rsidR="006863E3">
        <w:rPr>
          <w:rFonts w:ascii="Times New Roman" w:hAnsi="Times New Roman" w:cs="Times New Roman"/>
          <w:sz w:val="26"/>
          <w:szCs w:val="26"/>
        </w:rPr>
        <w:t>f</w:t>
      </w:r>
      <w:r w:rsidR="008E1B6E">
        <w:rPr>
          <w:rFonts w:ascii="Times New Roman" w:hAnsi="Times New Roman" w:cs="Times New Roman"/>
          <w:sz w:val="26"/>
          <w:szCs w:val="26"/>
        </w:rPr>
        <w:t xml:space="preserve">orms from MEAN, LES and NPPD.  The Board consulted with the Game and Parks Commission as required </w:t>
      </w:r>
      <w:r w:rsidR="006863E3">
        <w:rPr>
          <w:rFonts w:ascii="Times New Roman" w:hAnsi="Times New Roman" w:cs="Times New Roman"/>
          <w:sz w:val="26"/>
          <w:szCs w:val="26"/>
        </w:rPr>
        <w:t xml:space="preserve">by </w:t>
      </w:r>
      <w:r w:rsidR="008E1B6E">
        <w:rPr>
          <w:rFonts w:ascii="Times New Roman" w:hAnsi="Times New Roman" w:cs="Times New Roman"/>
          <w:sz w:val="26"/>
          <w:szCs w:val="26"/>
        </w:rPr>
        <w:t xml:space="preserve">Neb. Rev. Stat. section 37-801(3).  The </w:t>
      </w:r>
      <w:r w:rsidR="006863E3">
        <w:rPr>
          <w:rFonts w:ascii="Times New Roman" w:hAnsi="Times New Roman" w:cs="Times New Roman"/>
          <w:sz w:val="26"/>
          <w:szCs w:val="26"/>
        </w:rPr>
        <w:t>Commission</w:t>
      </w:r>
      <w:r w:rsidR="008E1B6E">
        <w:rPr>
          <w:rFonts w:ascii="Times New Roman" w:hAnsi="Times New Roman" w:cs="Times New Roman"/>
          <w:sz w:val="26"/>
          <w:szCs w:val="26"/>
        </w:rPr>
        <w:t xml:space="preserve"> stated that the project</w:t>
      </w:r>
      <w:r w:rsidR="006863E3">
        <w:rPr>
          <w:rFonts w:ascii="Times New Roman" w:hAnsi="Times New Roman" w:cs="Times New Roman"/>
          <w:sz w:val="26"/>
          <w:szCs w:val="26"/>
        </w:rPr>
        <w:t>s</w:t>
      </w:r>
      <w:r w:rsidR="008E1B6E">
        <w:rPr>
          <w:rFonts w:ascii="Times New Roman" w:hAnsi="Times New Roman" w:cs="Times New Roman"/>
          <w:sz w:val="26"/>
          <w:szCs w:val="26"/>
        </w:rPr>
        <w:t xml:space="preserve"> </w:t>
      </w:r>
      <w:r w:rsidR="006863E3">
        <w:rPr>
          <w:rFonts w:ascii="Times New Roman" w:hAnsi="Times New Roman" w:cs="Times New Roman"/>
          <w:sz w:val="26"/>
          <w:szCs w:val="26"/>
        </w:rPr>
        <w:t>are</w:t>
      </w:r>
      <w:r w:rsidR="008E1B6E">
        <w:rPr>
          <w:rFonts w:ascii="Times New Roman" w:hAnsi="Times New Roman" w:cs="Times New Roman"/>
          <w:sz w:val="26"/>
          <w:szCs w:val="26"/>
        </w:rPr>
        <w:t xml:space="preserve"> within the range of the state and federally listed endangered northern long-eared bat and the state and federally listed threatened western </w:t>
      </w:r>
      <w:r w:rsidR="00DF4D75">
        <w:rPr>
          <w:rFonts w:ascii="Times New Roman" w:hAnsi="Times New Roman" w:cs="Times New Roman"/>
          <w:sz w:val="26"/>
          <w:szCs w:val="26"/>
        </w:rPr>
        <w:t>prairie</w:t>
      </w:r>
      <w:r w:rsidR="008E1B6E">
        <w:rPr>
          <w:rFonts w:ascii="Times New Roman" w:hAnsi="Times New Roman" w:cs="Times New Roman"/>
          <w:sz w:val="26"/>
          <w:szCs w:val="26"/>
        </w:rPr>
        <w:t xml:space="preserve"> fringed orchid.  Due to the highly disturbed </w:t>
      </w:r>
      <w:r w:rsidR="006863E3">
        <w:rPr>
          <w:rFonts w:ascii="Times New Roman" w:hAnsi="Times New Roman" w:cs="Times New Roman"/>
          <w:sz w:val="26"/>
          <w:szCs w:val="26"/>
        </w:rPr>
        <w:t xml:space="preserve">nature of the </w:t>
      </w:r>
      <w:proofErr w:type="gramStart"/>
      <w:r w:rsidR="001F3441">
        <w:rPr>
          <w:rFonts w:ascii="Times New Roman" w:hAnsi="Times New Roman" w:cs="Times New Roman"/>
          <w:sz w:val="26"/>
          <w:szCs w:val="26"/>
        </w:rPr>
        <w:t>location</w:t>
      </w:r>
      <w:r w:rsidR="00AB6643">
        <w:rPr>
          <w:rFonts w:ascii="Times New Roman" w:hAnsi="Times New Roman" w:cs="Times New Roman"/>
          <w:sz w:val="26"/>
          <w:szCs w:val="26"/>
        </w:rPr>
        <w:t>s</w:t>
      </w:r>
      <w:proofErr w:type="gramEnd"/>
      <w:r w:rsidR="008E1B6E">
        <w:rPr>
          <w:rFonts w:ascii="Times New Roman" w:hAnsi="Times New Roman" w:cs="Times New Roman"/>
          <w:sz w:val="26"/>
          <w:szCs w:val="26"/>
        </w:rPr>
        <w:t xml:space="preserve"> there is no suitable habitat for the western prairie fringed orchid.  There is habitat for the northern long eared bat</w:t>
      </w:r>
      <w:r w:rsidR="00DF4D75">
        <w:rPr>
          <w:rFonts w:ascii="Times New Roman" w:hAnsi="Times New Roman" w:cs="Times New Roman"/>
          <w:sz w:val="26"/>
          <w:szCs w:val="26"/>
        </w:rPr>
        <w:t xml:space="preserve">s </w:t>
      </w:r>
      <w:r w:rsidR="006863E3">
        <w:rPr>
          <w:rFonts w:ascii="Times New Roman" w:hAnsi="Times New Roman" w:cs="Times New Roman"/>
          <w:sz w:val="26"/>
          <w:szCs w:val="26"/>
        </w:rPr>
        <w:t xml:space="preserve">near </w:t>
      </w:r>
      <w:r w:rsidR="00DF4D75">
        <w:rPr>
          <w:rFonts w:ascii="Times New Roman" w:hAnsi="Times New Roman" w:cs="Times New Roman"/>
          <w:sz w:val="26"/>
          <w:szCs w:val="26"/>
        </w:rPr>
        <w:t>the Cass County facility</w:t>
      </w:r>
      <w:r w:rsidR="008E1B6E">
        <w:rPr>
          <w:rFonts w:ascii="Times New Roman" w:hAnsi="Times New Roman" w:cs="Times New Roman"/>
          <w:sz w:val="26"/>
          <w:szCs w:val="26"/>
        </w:rPr>
        <w:t xml:space="preserve">.  OPPD agreed to </w:t>
      </w:r>
      <w:r w:rsidR="006863E3">
        <w:rPr>
          <w:rFonts w:ascii="Times New Roman" w:hAnsi="Times New Roman" w:cs="Times New Roman"/>
          <w:sz w:val="26"/>
          <w:szCs w:val="26"/>
        </w:rPr>
        <w:t xml:space="preserve">mitigation measures recommended by the Commission, which was to avoid </w:t>
      </w:r>
      <w:r w:rsidR="008E1B6E">
        <w:rPr>
          <w:rFonts w:ascii="Times New Roman" w:hAnsi="Times New Roman" w:cs="Times New Roman"/>
          <w:sz w:val="26"/>
          <w:szCs w:val="26"/>
        </w:rPr>
        <w:t xml:space="preserve">tree removal outside of the </w:t>
      </w:r>
      <w:r w:rsidR="006863E3">
        <w:rPr>
          <w:rFonts w:ascii="Times New Roman" w:hAnsi="Times New Roman" w:cs="Times New Roman"/>
          <w:sz w:val="26"/>
          <w:szCs w:val="26"/>
        </w:rPr>
        <w:t xml:space="preserve">bats’ </w:t>
      </w:r>
      <w:r w:rsidR="008E1B6E">
        <w:rPr>
          <w:rFonts w:ascii="Times New Roman" w:hAnsi="Times New Roman" w:cs="Times New Roman"/>
          <w:sz w:val="26"/>
          <w:szCs w:val="26"/>
        </w:rPr>
        <w:t xml:space="preserve">active season.  OPPD also agreed to the use of downward facing lighting in the area facing Fourmile Creek.  </w:t>
      </w:r>
      <w:r w:rsidR="006863E3">
        <w:rPr>
          <w:rFonts w:ascii="Times New Roman" w:hAnsi="Times New Roman" w:cs="Times New Roman"/>
          <w:sz w:val="26"/>
          <w:szCs w:val="26"/>
        </w:rPr>
        <w:t>With those mitigation measures, the Commission d</w:t>
      </w:r>
      <w:r w:rsidR="008E1B6E">
        <w:rPr>
          <w:rFonts w:ascii="Times New Roman" w:hAnsi="Times New Roman" w:cs="Times New Roman"/>
          <w:sz w:val="26"/>
          <w:szCs w:val="26"/>
        </w:rPr>
        <w:t>etermin</w:t>
      </w:r>
      <w:r w:rsidR="006863E3">
        <w:rPr>
          <w:rFonts w:ascii="Times New Roman" w:hAnsi="Times New Roman" w:cs="Times New Roman"/>
          <w:sz w:val="26"/>
          <w:szCs w:val="26"/>
        </w:rPr>
        <w:t>ed</w:t>
      </w:r>
      <w:r w:rsidR="008E1B6E">
        <w:rPr>
          <w:rFonts w:ascii="Times New Roman" w:hAnsi="Times New Roman" w:cs="Times New Roman"/>
          <w:sz w:val="26"/>
          <w:szCs w:val="26"/>
        </w:rPr>
        <w:t xml:space="preserve"> the project “may affect, but is not likely to adversely affect” northern long eared bats and that no impacts are anticipated to </w:t>
      </w:r>
      <w:r w:rsidR="006863E3">
        <w:rPr>
          <w:rFonts w:ascii="Times New Roman" w:hAnsi="Times New Roman" w:cs="Times New Roman"/>
          <w:sz w:val="26"/>
          <w:szCs w:val="26"/>
        </w:rPr>
        <w:t>any</w:t>
      </w:r>
      <w:r w:rsidR="008E1B6E">
        <w:rPr>
          <w:rFonts w:ascii="Times New Roman" w:hAnsi="Times New Roman" w:cs="Times New Roman"/>
          <w:sz w:val="26"/>
          <w:szCs w:val="26"/>
        </w:rPr>
        <w:t xml:space="preserve"> other state-listed endangered or threatened species.  </w:t>
      </w:r>
      <w:r w:rsidR="006863E3">
        <w:rPr>
          <w:rFonts w:ascii="Times New Roman" w:hAnsi="Times New Roman" w:cs="Times New Roman"/>
          <w:sz w:val="26"/>
          <w:szCs w:val="26"/>
        </w:rPr>
        <w:t xml:space="preserve">Executive Director Texel explained that when a hearing on an application to approve a generation or transmission facility does not involve any opposing utilities or other parties, the Board will often place the issue on the agenda for the PRB’s public meeting that same day.  The Board is acting in its quasi-judicial capacity, and so could wait and issue its decision in writing </w:t>
      </w:r>
      <w:proofErr w:type="gramStart"/>
      <w:r w:rsidR="006863E3">
        <w:rPr>
          <w:rFonts w:ascii="Times New Roman" w:hAnsi="Times New Roman" w:cs="Times New Roman"/>
          <w:sz w:val="26"/>
          <w:szCs w:val="26"/>
        </w:rPr>
        <w:t>at a later date</w:t>
      </w:r>
      <w:proofErr w:type="gramEnd"/>
      <w:r w:rsidR="006863E3">
        <w:rPr>
          <w:rFonts w:ascii="Times New Roman" w:hAnsi="Times New Roman" w:cs="Times New Roman"/>
          <w:sz w:val="26"/>
          <w:szCs w:val="26"/>
        </w:rPr>
        <w:t xml:space="preserve">.  As a courtesy to the utilities, if the Board can arrive at a </w:t>
      </w:r>
      <w:r w:rsidR="00784B4F">
        <w:rPr>
          <w:rFonts w:ascii="Times New Roman" w:hAnsi="Times New Roman" w:cs="Times New Roman"/>
          <w:sz w:val="26"/>
          <w:szCs w:val="26"/>
        </w:rPr>
        <w:t xml:space="preserve">unanimous </w:t>
      </w:r>
      <w:r w:rsidR="006863E3">
        <w:rPr>
          <w:rFonts w:ascii="Times New Roman" w:hAnsi="Times New Roman" w:cs="Times New Roman"/>
          <w:sz w:val="26"/>
          <w:szCs w:val="26"/>
        </w:rPr>
        <w:t xml:space="preserve">decision </w:t>
      </w:r>
      <w:r w:rsidR="00784B4F">
        <w:rPr>
          <w:rFonts w:ascii="Times New Roman" w:hAnsi="Times New Roman" w:cs="Times New Roman"/>
          <w:sz w:val="26"/>
          <w:szCs w:val="26"/>
        </w:rPr>
        <w:t xml:space="preserve">after brief deliberation, the Board will vote during its meeting to give its decision.  The final decision will still be the written order.  </w:t>
      </w:r>
      <w:r w:rsidR="001F3441">
        <w:rPr>
          <w:rFonts w:ascii="Times New Roman" w:hAnsi="Times New Roman" w:cs="Times New Roman"/>
          <w:sz w:val="26"/>
          <w:szCs w:val="26"/>
        </w:rPr>
        <w:t>Vice</w:t>
      </w:r>
      <w:r w:rsidR="006863E3">
        <w:rPr>
          <w:rFonts w:ascii="Times New Roman" w:hAnsi="Times New Roman" w:cs="Times New Roman"/>
          <w:sz w:val="26"/>
          <w:szCs w:val="26"/>
        </w:rPr>
        <w:t xml:space="preserve"> </w:t>
      </w:r>
      <w:r w:rsidR="001F3441">
        <w:rPr>
          <w:rFonts w:ascii="Times New Roman" w:hAnsi="Times New Roman" w:cs="Times New Roman"/>
          <w:sz w:val="26"/>
          <w:szCs w:val="26"/>
        </w:rPr>
        <w:t>Chairman Gottschalk made a motion to approve Omaha Public Power District’s application</w:t>
      </w:r>
      <w:r w:rsidR="00784B4F">
        <w:rPr>
          <w:rFonts w:ascii="Times New Roman" w:hAnsi="Times New Roman" w:cs="Times New Roman"/>
          <w:sz w:val="26"/>
          <w:szCs w:val="26"/>
        </w:rPr>
        <w:t>s</w:t>
      </w:r>
      <w:r w:rsidR="001F3441">
        <w:rPr>
          <w:rFonts w:ascii="Times New Roman" w:hAnsi="Times New Roman" w:cs="Times New Roman"/>
          <w:sz w:val="26"/>
          <w:szCs w:val="26"/>
        </w:rPr>
        <w:t xml:space="preserve"> PRB-4021-G and PRB-4022-G</w:t>
      </w:r>
      <w:r w:rsidR="00784B4F">
        <w:rPr>
          <w:rFonts w:ascii="Times New Roman" w:hAnsi="Times New Roman" w:cs="Times New Roman"/>
          <w:sz w:val="26"/>
          <w:szCs w:val="26"/>
        </w:rPr>
        <w:t xml:space="preserve">, that the capacity of either unit could be modified </w:t>
      </w:r>
      <w:proofErr w:type="gramStart"/>
      <w:r w:rsidR="00784B4F">
        <w:rPr>
          <w:rFonts w:ascii="Times New Roman" w:hAnsi="Times New Roman" w:cs="Times New Roman"/>
          <w:sz w:val="26"/>
          <w:szCs w:val="26"/>
        </w:rPr>
        <w:t>as long as</w:t>
      </w:r>
      <w:proofErr w:type="gramEnd"/>
      <w:r w:rsidR="00784B4F">
        <w:rPr>
          <w:rFonts w:ascii="Times New Roman" w:hAnsi="Times New Roman" w:cs="Times New Roman"/>
          <w:sz w:val="26"/>
          <w:szCs w:val="26"/>
        </w:rPr>
        <w:t xml:space="preserve"> </w:t>
      </w:r>
      <w:r w:rsidR="00D7106C">
        <w:rPr>
          <w:rFonts w:ascii="Times New Roman" w:hAnsi="Times New Roman" w:cs="Times New Roman"/>
          <w:sz w:val="26"/>
          <w:szCs w:val="26"/>
        </w:rPr>
        <w:t>the</w:t>
      </w:r>
      <w:r w:rsidR="00B9737C">
        <w:rPr>
          <w:rFonts w:ascii="Times New Roman" w:hAnsi="Times New Roman" w:cs="Times New Roman"/>
          <w:sz w:val="26"/>
          <w:szCs w:val="26"/>
        </w:rPr>
        <w:t xml:space="preserve"> aggregate</w:t>
      </w:r>
      <w:r w:rsidR="00D7106C">
        <w:rPr>
          <w:rFonts w:ascii="Times New Roman" w:hAnsi="Times New Roman" w:cs="Times New Roman"/>
          <w:sz w:val="26"/>
          <w:szCs w:val="26"/>
        </w:rPr>
        <w:t xml:space="preserve"> capacity of both </w:t>
      </w:r>
      <w:r w:rsidR="00D7106C">
        <w:rPr>
          <w:rFonts w:ascii="Times New Roman" w:hAnsi="Times New Roman" w:cs="Times New Roman"/>
          <w:sz w:val="26"/>
          <w:szCs w:val="26"/>
        </w:rPr>
        <w:lastRenderedPageBreak/>
        <w:t xml:space="preserve">generators </w:t>
      </w:r>
      <w:r w:rsidR="00784B4F">
        <w:rPr>
          <w:rFonts w:ascii="Times New Roman" w:hAnsi="Times New Roman" w:cs="Times New Roman"/>
          <w:sz w:val="26"/>
          <w:szCs w:val="26"/>
        </w:rPr>
        <w:t>does</w:t>
      </w:r>
      <w:r w:rsidR="00D7106C">
        <w:rPr>
          <w:rFonts w:ascii="Times New Roman" w:hAnsi="Times New Roman" w:cs="Times New Roman"/>
          <w:sz w:val="26"/>
          <w:szCs w:val="26"/>
        </w:rPr>
        <w:t xml:space="preserve"> not exceed</w:t>
      </w:r>
      <w:r w:rsidR="001F3441">
        <w:rPr>
          <w:rFonts w:ascii="Times New Roman" w:hAnsi="Times New Roman" w:cs="Times New Roman"/>
          <w:sz w:val="26"/>
          <w:szCs w:val="26"/>
        </w:rPr>
        <w:t xml:space="preserve"> 900 megawatts</w:t>
      </w:r>
      <w:r w:rsidR="00784B4F">
        <w:rPr>
          <w:rFonts w:ascii="Times New Roman" w:hAnsi="Times New Roman" w:cs="Times New Roman"/>
          <w:sz w:val="26"/>
          <w:szCs w:val="26"/>
        </w:rPr>
        <w:t>,</w:t>
      </w:r>
      <w:r w:rsidR="001F3441">
        <w:rPr>
          <w:rFonts w:ascii="Times New Roman" w:hAnsi="Times New Roman" w:cs="Times New Roman"/>
          <w:sz w:val="26"/>
          <w:szCs w:val="26"/>
        </w:rPr>
        <w:t xml:space="preserve"> and that OPPD </w:t>
      </w:r>
      <w:r w:rsidR="00784B4F">
        <w:rPr>
          <w:rFonts w:ascii="Times New Roman" w:hAnsi="Times New Roman" w:cs="Times New Roman"/>
          <w:sz w:val="26"/>
          <w:szCs w:val="26"/>
        </w:rPr>
        <w:t xml:space="preserve">must </w:t>
      </w:r>
      <w:r w:rsidR="001F3441">
        <w:rPr>
          <w:rFonts w:ascii="Times New Roman" w:hAnsi="Times New Roman" w:cs="Times New Roman"/>
          <w:sz w:val="26"/>
          <w:szCs w:val="26"/>
        </w:rPr>
        <w:t>comply with the mitigation measures set out in the Nebraska Game and Parks Commission letter dated March 12, 2024.  Mr. Liegl</w:t>
      </w:r>
      <w:r w:rsidR="001F3441" w:rsidRPr="001F3441">
        <w:rPr>
          <w:rFonts w:ascii="Times New Roman" w:eastAsia="Times New Roman" w:hAnsi="Times New Roman" w:cs="Times New Roman"/>
          <w:sz w:val="26"/>
          <w:szCs w:val="26"/>
        </w:rPr>
        <w:t xml:space="preserve"> </w:t>
      </w:r>
      <w:r w:rsidR="001F3441" w:rsidRPr="00250635">
        <w:rPr>
          <w:rFonts w:ascii="Times New Roman" w:eastAsia="Times New Roman" w:hAnsi="Times New Roman" w:cs="Times New Roman"/>
          <w:sz w:val="26"/>
          <w:szCs w:val="26"/>
        </w:rPr>
        <w:t>seconded the motion.</w:t>
      </w:r>
      <w:r w:rsidR="001F3441">
        <w:rPr>
          <w:rFonts w:ascii="Times New Roman" w:eastAsia="Times New Roman" w:hAnsi="Times New Roman" w:cs="Times New Roman"/>
          <w:sz w:val="26"/>
          <w:szCs w:val="26"/>
        </w:rPr>
        <w:t xml:space="preserve"> </w:t>
      </w:r>
      <w:r w:rsidR="001F3441" w:rsidRPr="00250635">
        <w:rPr>
          <w:rFonts w:ascii="Times New Roman" w:eastAsia="Times New Roman" w:hAnsi="Times New Roman" w:cs="Times New Roman"/>
          <w:sz w:val="26"/>
          <w:szCs w:val="26"/>
        </w:rPr>
        <w:t xml:space="preserve"> Voting on the</w:t>
      </w:r>
      <w:r w:rsidR="001F3441">
        <w:rPr>
          <w:rFonts w:ascii="Times New Roman" w:eastAsia="Times New Roman" w:hAnsi="Times New Roman" w:cs="Times New Roman"/>
          <w:sz w:val="26"/>
          <w:szCs w:val="26"/>
        </w:rPr>
        <w:t xml:space="preserve"> </w:t>
      </w:r>
      <w:r w:rsidR="001F3441" w:rsidRPr="00250635">
        <w:rPr>
          <w:rFonts w:ascii="Times New Roman" w:eastAsia="Times New Roman" w:hAnsi="Times New Roman" w:cs="Times New Roman"/>
          <w:sz w:val="26"/>
          <w:szCs w:val="26"/>
        </w:rPr>
        <w:t>motion:</w:t>
      </w:r>
      <w:r w:rsidR="001F3441">
        <w:rPr>
          <w:rFonts w:ascii="Times New Roman" w:eastAsia="Times New Roman" w:hAnsi="Times New Roman" w:cs="Times New Roman"/>
          <w:sz w:val="26"/>
          <w:szCs w:val="26"/>
        </w:rPr>
        <w:t xml:space="preserve"> </w:t>
      </w:r>
      <w:r w:rsidR="001F3441" w:rsidRPr="00250635">
        <w:rPr>
          <w:rFonts w:ascii="Times New Roman" w:eastAsia="Times New Roman" w:hAnsi="Times New Roman" w:cs="Times New Roman"/>
          <w:sz w:val="26"/>
          <w:szCs w:val="26"/>
        </w:rPr>
        <w:t xml:space="preserve"> Chairman Hutchison – </w:t>
      </w:r>
      <w:r w:rsidR="001F3441">
        <w:rPr>
          <w:rFonts w:ascii="Times New Roman" w:eastAsia="Times New Roman" w:hAnsi="Times New Roman" w:cs="Times New Roman"/>
          <w:sz w:val="26"/>
          <w:szCs w:val="26"/>
        </w:rPr>
        <w:t>yes</w:t>
      </w:r>
      <w:r w:rsidR="001F3441" w:rsidRPr="00250635">
        <w:rPr>
          <w:rFonts w:ascii="Times New Roman" w:eastAsia="Times New Roman" w:hAnsi="Times New Roman" w:cs="Times New Roman"/>
          <w:sz w:val="26"/>
          <w:szCs w:val="26"/>
        </w:rPr>
        <w:t xml:space="preserve">, </w:t>
      </w:r>
      <w:r w:rsidR="001F3441">
        <w:rPr>
          <w:rFonts w:ascii="Times New Roman" w:eastAsia="Times New Roman" w:hAnsi="Times New Roman" w:cs="Times New Roman"/>
          <w:sz w:val="26"/>
          <w:szCs w:val="26"/>
        </w:rPr>
        <w:t>Vice Chairman</w:t>
      </w:r>
      <w:r w:rsidR="001F3441" w:rsidRPr="00250635">
        <w:rPr>
          <w:rFonts w:ascii="Times New Roman" w:eastAsia="Times New Roman" w:hAnsi="Times New Roman" w:cs="Times New Roman"/>
          <w:sz w:val="26"/>
          <w:szCs w:val="26"/>
        </w:rPr>
        <w:t xml:space="preserve"> G</w:t>
      </w:r>
      <w:r w:rsidR="001F3441">
        <w:rPr>
          <w:rFonts w:ascii="Times New Roman" w:eastAsia="Times New Roman" w:hAnsi="Times New Roman" w:cs="Times New Roman"/>
          <w:sz w:val="26"/>
          <w:szCs w:val="26"/>
        </w:rPr>
        <w:t>ottschalk</w:t>
      </w:r>
      <w:r w:rsidR="001F3441" w:rsidRPr="00250635">
        <w:rPr>
          <w:rFonts w:ascii="Times New Roman" w:eastAsia="Times New Roman" w:hAnsi="Times New Roman" w:cs="Times New Roman"/>
          <w:sz w:val="26"/>
          <w:szCs w:val="26"/>
        </w:rPr>
        <w:t xml:space="preserve"> – </w:t>
      </w:r>
      <w:r w:rsidR="001F3441">
        <w:rPr>
          <w:rFonts w:ascii="Times New Roman" w:eastAsia="Times New Roman" w:hAnsi="Times New Roman" w:cs="Times New Roman"/>
          <w:sz w:val="26"/>
          <w:szCs w:val="26"/>
        </w:rPr>
        <w:t>yes</w:t>
      </w:r>
      <w:r w:rsidR="001F3441" w:rsidRPr="00250635">
        <w:rPr>
          <w:rFonts w:ascii="Times New Roman" w:eastAsia="Times New Roman" w:hAnsi="Times New Roman" w:cs="Times New Roman"/>
          <w:sz w:val="26"/>
          <w:szCs w:val="26"/>
        </w:rPr>
        <w:t>,</w:t>
      </w:r>
      <w:r w:rsidR="001F3441">
        <w:rPr>
          <w:rFonts w:ascii="Times New Roman" w:eastAsia="Times New Roman" w:hAnsi="Times New Roman" w:cs="Times New Roman"/>
          <w:sz w:val="26"/>
          <w:szCs w:val="26"/>
        </w:rPr>
        <w:t xml:space="preserve"> Mr. Austin – yes, Mr. Liegl – yes, and </w:t>
      </w:r>
      <w:r w:rsidR="001F3441" w:rsidRPr="00250635">
        <w:rPr>
          <w:rFonts w:ascii="Times New Roman" w:eastAsia="Times New Roman" w:hAnsi="Times New Roman" w:cs="Times New Roman"/>
          <w:sz w:val="26"/>
          <w:szCs w:val="26"/>
        </w:rPr>
        <w:t xml:space="preserve">Mr. Moen – </w:t>
      </w:r>
      <w:r w:rsidR="001F3441">
        <w:rPr>
          <w:rFonts w:ascii="Times New Roman" w:eastAsia="Times New Roman" w:hAnsi="Times New Roman" w:cs="Times New Roman"/>
          <w:sz w:val="26"/>
          <w:szCs w:val="26"/>
        </w:rPr>
        <w:t>yes</w:t>
      </w:r>
      <w:r w:rsidR="001F3441" w:rsidRPr="00250635">
        <w:rPr>
          <w:rFonts w:ascii="Times New Roman" w:eastAsia="Times New Roman" w:hAnsi="Times New Roman" w:cs="Times New Roman"/>
          <w:sz w:val="26"/>
          <w:szCs w:val="26"/>
        </w:rPr>
        <w:t xml:space="preserve">.  The motion carried </w:t>
      </w:r>
      <w:r w:rsidR="001F3441">
        <w:rPr>
          <w:rFonts w:ascii="Times New Roman" w:eastAsia="Times New Roman" w:hAnsi="Times New Roman" w:cs="Times New Roman"/>
          <w:sz w:val="26"/>
          <w:szCs w:val="26"/>
        </w:rPr>
        <w:t>5</w:t>
      </w:r>
      <w:r w:rsidR="001F3441" w:rsidRPr="00250635">
        <w:rPr>
          <w:rFonts w:ascii="Times New Roman" w:eastAsia="Times New Roman" w:hAnsi="Times New Roman" w:cs="Times New Roman"/>
          <w:sz w:val="26"/>
          <w:szCs w:val="26"/>
        </w:rPr>
        <w:t>-0.</w:t>
      </w:r>
    </w:p>
    <w:p w14:paraId="416F5E06" w14:textId="6876DE4D" w:rsidR="00B84B89" w:rsidRDefault="00B84B89" w:rsidP="004148CB">
      <w:pPr>
        <w:spacing w:before="100" w:beforeAutospacing="1" w:after="100" w:afterAutospacing="1" w:line="240" w:lineRule="auto"/>
        <w:contextualSpacing/>
        <w:rPr>
          <w:rFonts w:ascii="Times New Roman" w:eastAsia="Times New Roman" w:hAnsi="Times New Roman" w:cs="Times New Roman"/>
          <w:sz w:val="26"/>
          <w:szCs w:val="26"/>
        </w:rPr>
      </w:pPr>
    </w:p>
    <w:p w14:paraId="58687308" w14:textId="23530B03" w:rsidR="00280C20" w:rsidRDefault="005015C2" w:rsidP="00240C3C">
      <w:pPr>
        <w:spacing w:before="100" w:beforeAutospacing="1" w:after="100" w:afterAutospacing="1" w:line="24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next agenda item was the executive director’s report.  First </w:t>
      </w:r>
      <w:r w:rsidR="008C7644">
        <w:rPr>
          <w:rFonts w:ascii="Times New Roman" w:eastAsia="Times New Roman" w:hAnsi="Times New Roman" w:cs="Times New Roman"/>
          <w:sz w:val="26"/>
          <w:szCs w:val="26"/>
        </w:rPr>
        <w:t xml:space="preserve">was </w:t>
      </w:r>
      <w:r w:rsidR="00D3627C">
        <w:rPr>
          <w:rFonts w:ascii="Times New Roman" w:eastAsia="Times New Roman" w:hAnsi="Times New Roman" w:cs="Times New Roman"/>
          <w:sz w:val="26"/>
          <w:szCs w:val="26"/>
        </w:rPr>
        <w:t xml:space="preserve">an </w:t>
      </w:r>
      <w:r w:rsidR="008C7644">
        <w:rPr>
          <w:rFonts w:ascii="Times New Roman" w:eastAsia="Times New Roman" w:hAnsi="Times New Roman" w:cs="Times New Roman"/>
          <w:sz w:val="26"/>
          <w:szCs w:val="26"/>
        </w:rPr>
        <w:t>update on S</w:t>
      </w:r>
      <w:r w:rsidR="0022599A">
        <w:rPr>
          <w:rFonts w:ascii="Times New Roman" w:eastAsia="Times New Roman" w:hAnsi="Times New Roman" w:cs="Times New Roman"/>
          <w:sz w:val="26"/>
          <w:szCs w:val="26"/>
        </w:rPr>
        <w:t>outhwest Power Pool (SPP)</w:t>
      </w:r>
      <w:r w:rsidR="008C7644">
        <w:rPr>
          <w:rFonts w:ascii="Times New Roman" w:eastAsia="Times New Roman" w:hAnsi="Times New Roman" w:cs="Times New Roman"/>
          <w:sz w:val="26"/>
          <w:szCs w:val="26"/>
        </w:rPr>
        <w:t xml:space="preserve"> </w:t>
      </w:r>
      <w:r w:rsidR="00B928AF">
        <w:rPr>
          <w:rFonts w:ascii="Times New Roman" w:eastAsia="Times New Roman" w:hAnsi="Times New Roman" w:cs="Times New Roman"/>
          <w:sz w:val="26"/>
          <w:szCs w:val="26"/>
        </w:rPr>
        <w:t>activities</w:t>
      </w:r>
      <w:r w:rsidR="008C7644">
        <w:rPr>
          <w:rFonts w:ascii="Times New Roman" w:eastAsia="Times New Roman" w:hAnsi="Times New Roman" w:cs="Times New Roman"/>
          <w:sz w:val="26"/>
          <w:szCs w:val="26"/>
        </w:rPr>
        <w:t xml:space="preserve">.  The Board had a copy of JK Energy’s monthly </w:t>
      </w:r>
      <w:r w:rsidR="00B928AF">
        <w:rPr>
          <w:rFonts w:ascii="Times New Roman" w:eastAsia="Times New Roman" w:hAnsi="Times New Roman" w:cs="Times New Roman"/>
          <w:sz w:val="26"/>
          <w:szCs w:val="26"/>
        </w:rPr>
        <w:t>activities</w:t>
      </w:r>
      <w:r w:rsidR="008C7644">
        <w:rPr>
          <w:rFonts w:ascii="Times New Roman" w:eastAsia="Times New Roman" w:hAnsi="Times New Roman" w:cs="Times New Roman"/>
          <w:sz w:val="26"/>
          <w:szCs w:val="26"/>
        </w:rPr>
        <w:t xml:space="preserve"> report</w:t>
      </w:r>
      <w:r w:rsidR="00415A43">
        <w:rPr>
          <w:rFonts w:ascii="Times New Roman" w:eastAsia="Times New Roman" w:hAnsi="Times New Roman" w:cs="Times New Roman"/>
          <w:sz w:val="26"/>
          <w:szCs w:val="26"/>
        </w:rPr>
        <w:t>.</w:t>
      </w:r>
      <w:r w:rsidR="008C7644">
        <w:rPr>
          <w:rFonts w:ascii="Times New Roman" w:eastAsia="Times New Roman" w:hAnsi="Times New Roman" w:cs="Times New Roman"/>
          <w:sz w:val="26"/>
          <w:szCs w:val="26"/>
        </w:rPr>
        <w:t xml:space="preserve"> </w:t>
      </w:r>
      <w:r w:rsidR="001F3441">
        <w:rPr>
          <w:rFonts w:ascii="Times New Roman" w:eastAsia="Times New Roman" w:hAnsi="Times New Roman" w:cs="Times New Roman"/>
          <w:sz w:val="26"/>
          <w:szCs w:val="26"/>
        </w:rPr>
        <w:t xml:space="preserve"> </w:t>
      </w:r>
      <w:r w:rsidR="00171B91">
        <w:rPr>
          <w:rFonts w:ascii="Times New Roman" w:eastAsia="Times New Roman" w:hAnsi="Times New Roman" w:cs="Times New Roman"/>
          <w:sz w:val="26"/>
          <w:szCs w:val="26"/>
        </w:rPr>
        <w:t xml:space="preserve">Chairman Hutchison </w:t>
      </w:r>
      <w:r w:rsidR="00E355EC">
        <w:rPr>
          <w:rFonts w:ascii="Times New Roman" w:eastAsia="Times New Roman" w:hAnsi="Times New Roman" w:cs="Times New Roman"/>
          <w:sz w:val="26"/>
          <w:szCs w:val="26"/>
        </w:rPr>
        <w:t xml:space="preserve">went over a couple </w:t>
      </w:r>
      <w:r w:rsidR="00A416F6">
        <w:rPr>
          <w:rFonts w:ascii="Times New Roman" w:eastAsia="Times New Roman" w:hAnsi="Times New Roman" w:cs="Times New Roman"/>
          <w:sz w:val="26"/>
          <w:szCs w:val="26"/>
        </w:rPr>
        <w:t xml:space="preserve">of </w:t>
      </w:r>
      <w:r w:rsidR="00E355EC">
        <w:rPr>
          <w:rFonts w:ascii="Times New Roman" w:eastAsia="Times New Roman" w:hAnsi="Times New Roman" w:cs="Times New Roman"/>
          <w:sz w:val="26"/>
          <w:szCs w:val="26"/>
        </w:rPr>
        <w:t xml:space="preserve">items.  </w:t>
      </w:r>
      <w:r w:rsidR="00D7106C">
        <w:rPr>
          <w:rFonts w:ascii="Times New Roman" w:eastAsia="Times New Roman" w:hAnsi="Times New Roman" w:cs="Times New Roman"/>
          <w:sz w:val="26"/>
          <w:szCs w:val="26"/>
        </w:rPr>
        <w:t xml:space="preserve">There </w:t>
      </w:r>
      <w:r w:rsidR="00784B4F">
        <w:rPr>
          <w:rFonts w:ascii="Times New Roman" w:eastAsia="Times New Roman" w:hAnsi="Times New Roman" w:cs="Times New Roman"/>
          <w:sz w:val="26"/>
          <w:szCs w:val="26"/>
        </w:rPr>
        <w:t>w</w:t>
      </w:r>
      <w:r w:rsidR="00D7106C">
        <w:rPr>
          <w:rFonts w:ascii="Times New Roman" w:eastAsia="Times New Roman" w:hAnsi="Times New Roman" w:cs="Times New Roman"/>
          <w:sz w:val="26"/>
          <w:szCs w:val="26"/>
        </w:rPr>
        <w:t xml:space="preserve">as </w:t>
      </w:r>
      <w:r w:rsidR="00784B4F">
        <w:rPr>
          <w:rFonts w:ascii="Times New Roman" w:eastAsia="Times New Roman" w:hAnsi="Times New Roman" w:cs="Times New Roman"/>
          <w:sz w:val="26"/>
          <w:szCs w:val="26"/>
        </w:rPr>
        <w:t xml:space="preserve">a recent </w:t>
      </w:r>
      <w:r w:rsidR="00D7106C">
        <w:rPr>
          <w:rFonts w:ascii="Times New Roman" w:eastAsia="Times New Roman" w:hAnsi="Times New Roman" w:cs="Times New Roman"/>
          <w:sz w:val="26"/>
          <w:szCs w:val="26"/>
        </w:rPr>
        <w:t>REAL team meeting.  He discussed having Paul Suskie</w:t>
      </w:r>
      <w:r w:rsidR="00784B4F">
        <w:rPr>
          <w:rFonts w:ascii="Times New Roman" w:eastAsia="Times New Roman" w:hAnsi="Times New Roman" w:cs="Times New Roman"/>
          <w:sz w:val="26"/>
          <w:szCs w:val="26"/>
        </w:rPr>
        <w:t>, SPP general counsel,</w:t>
      </w:r>
      <w:r w:rsidR="00D7106C">
        <w:rPr>
          <w:rFonts w:ascii="Times New Roman" w:eastAsia="Times New Roman" w:hAnsi="Times New Roman" w:cs="Times New Roman"/>
          <w:sz w:val="26"/>
          <w:szCs w:val="26"/>
        </w:rPr>
        <w:t xml:space="preserve"> come to </w:t>
      </w:r>
      <w:r w:rsidR="00784B4F">
        <w:rPr>
          <w:rFonts w:ascii="Times New Roman" w:eastAsia="Times New Roman" w:hAnsi="Times New Roman" w:cs="Times New Roman"/>
          <w:sz w:val="26"/>
          <w:szCs w:val="26"/>
        </w:rPr>
        <w:t xml:space="preserve">give the Board an update on SPP activities.  </w:t>
      </w:r>
      <w:r w:rsidR="00E355EC">
        <w:rPr>
          <w:rFonts w:ascii="Times New Roman" w:eastAsia="Times New Roman" w:hAnsi="Times New Roman" w:cs="Times New Roman"/>
          <w:sz w:val="26"/>
          <w:szCs w:val="26"/>
        </w:rPr>
        <w:t xml:space="preserve">The big </w:t>
      </w:r>
      <w:r w:rsidR="00B9737C">
        <w:rPr>
          <w:rFonts w:ascii="Times New Roman" w:eastAsia="Times New Roman" w:hAnsi="Times New Roman" w:cs="Times New Roman"/>
          <w:sz w:val="26"/>
          <w:szCs w:val="26"/>
        </w:rPr>
        <w:t>discussion</w:t>
      </w:r>
      <w:r w:rsidR="00E355EC">
        <w:rPr>
          <w:rFonts w:ascii="Times New Roman" w:eastAsia="Times New Roman" w:hAnsi="Times New Roman" w:cs="Times New Roman"/>
          <w:sz w:val="26"/>
          <w:szCs w:val="26"/>
        </w:rPr>
        <w:t xml:space="preserve"> </w:t>
      </w:r>
      <w:r w:rsidR="00784B4F">
        <w:rPr>
          <w:rFonts w:ascii="Times New Roman" w:eastAsia="Times New Roman" w:hAnsi="Times New Roman" w:cs="Times New Roman"/>
          <w:sz w:val="26"/>
          <w:szCs w:val="26"/>
        </w:rPr>
        <w:t xml:space="preserve">issue </w:t>
      </w:r>
      <w:r w:rsidR="00E355EC">
        <w:rPr>
          <w:rFonts w:ascii="Times New Roman" w:eastAsia="Times New Roman" w:hAnsi="Times New Roman" w:cs="Times New Roman"/>
          <w:sz w:val="26"/>
          <w:szCs w:val="26"/>
        </w:rPr>
        <w:t xml:space="preserve">for </w:t>
      </w:r>
      <w:r w:rsidR="00B9737C">
        <w:rPr>
          <w:rFonts w:ascii="Times New Roman" w:eastAsia="Times New Roman" w:hAnsi="Times New Roman" w:cs="Times New Roman"/>
          <w:sz w:val="26"/>
          <w:szCs w:val="26"/>
        </w:rPr>
        <w:t xml:space="preserve">the </w:t>
      </w:r>
      <w:r w:rsidR="00784B4F">
        <w:rPr>
          <w:rFonts w:ascii="Times New Roman" w:eastAsia="Times New Roman" w:hAnsi="Times New Roman" w:cs="Times New Roman"/>
          <w:sz w:val="26"/>
          <w:szCs w:val="26"/>
        </w:rPr>
        <w:t xml:space="preserve">Regional State Committee (RSC) </w:t>
      </w:r>
      <w:r w:rsidR="00B9737C">
        <w:rPr>
          <w:rFonts w:ascii="Times New Roman" w:eastAsia="Times New Roman" w:hAnsi="Times New Roman" w:cs="Times New Roman"/>
          <w:sz w:val="26"/>
          <w:szCs w:val="26"/>
        </w:rPr>
        <w:t xml:space="preserve">members is how the </w:t>
      </w:r>
      <w:r w:rsidR="00E355EC">
        <w:rPr>
          <w:rFonts w:ascii="Times New Roman" w:eastAsia="Times New Roman" w:hAnsi="Times New Roman" w:cs="Times New Roman"/>
          <w:sz w:val="26"/>
          <w:szCs w:val="26"/>
        </w:rPr>
        <w:t xml:space="preserve">winter </w:t>
      </w:r>
      <w:r w:rsidR="00A416F6">
        <w:rPr>
          <w:rFonts w:ascii="Times New Roman" w:eastAsia="Times New Roman" w:hAnsi="Times New Roman" w:cs="Times New Roman"/>
          <w:sz w:val="26"/>
          <w:szCs w:val="26"/>
        </w:rPr>
        <w:t>planning reserve margin (</w:t>
      </w:r>
      <w:r w:rsidR="00E355EC">
        <w:rPr>
          <w:rFonts w:ascii="Times New Roman" w:eastAsia="Times New Roman" w:hAnsi="Times New Roman" w:cs="Times New Roman"/>
          <w:sz w:val="26"/>
          <w:szCs w:val="26"/>
        </w:rPr>
        <w:t>PRM</w:t>
      </w:r>
      <w:r w:rsidR="00A416F6">
        <w:rPr>
          <w:rFonts w:ascii="Times New Roman" w:eastAsia="Times New Roman" w:hAnsi="Times New Roman" w:cs="Times New Roman"/>
          <w:sz w:val="26"/>
          <w:szCs w:val="26"/>
        </w:rPr>
        <w:t>)</w:t>
      </w:r>
      <w:r w:rsidR="00B9737C">
        <w:rPr>
          <w:rFonts w:ascii="Times New Roman" w:eastAsia="Times New Roman" w:hAnsi="Times New Roman" w:cs="Times New Roman"/>
          <w:sz w:val="26"/>
          <w:szCs w:val="26"/>
        </w:rPr>
        <w:t xml:space="preserve"> will affect </w:t>
      </w:r>
      <w:r w:rsidR="00784B4F">
        <w:rPr>
          <w:rFonts w:ascii="Times New Roman" w:eastAsia="Times New Roman" w:hAnsi="Times New Roman" w:cs="Times New Roman"/>
          <w:sz w:val="26"/>
          <w:szCs w:val="26"/>
        </w:rPr>
        <w:t xml:space="preserve">the </w:t>
      </w:r>
      <w:r w:rsidR="00B9737C">
        <w:rPr>
          <w:rFonts w:ascii="Times New Roman" w:eastAsia="Times New Roman" w:hAnsi="Times New Roman" w:cs="Times New Roman"/>
          <w:sz w:val="26"/>
          <w:szCs w:val="26"/>
        </w:rPr>
        <w:t>member</w:t>
      </w:r>
      <w:r w:rsidR="00784B4F">
        <w:rPr>
          <w:rFonts w:ascii="Times New Roman" w:eastAsia="Times New Roman" w:hAnsi="Times New Roman" w:cs="Times New Roman"/>
          <w:sz w:val="26"/>
          <w:szCs w:val="26"/>
        </w:rPr>
        <w:t xml:space="preserve"> utilities</w:t>
      </w:r>
      <w:r w:rsidR="00E355EC">
        <w:rPr>
          <w:rFonts w:ascii="Times New Roman" w:eastAsia="Times New Roman" w:hAnsi="Times New Roman" w:cs="Times New Roman"/>
          <w:sz w:val="26"/>
          <w:szCs w:val="26"/>
        </w:rPr>
        <w:t xml:space="preserve">.  </w:t>
      </w:r>
      <w:r w:rsidR="00D7106C">
        <w:rPr>
          <w:rFonts w:ascii="Times New Roman" w:eastAsia="Times New Roman" w:hAnsi="Times New Roman" w:cs="Times New Roman"/>
          <w:sz w:val="26"/>
          <w:szCs w:val="26"/>
        </w:rPr>
        <w:t>The concern is how to accredit generation.  He explained that SPP is a non-profit organization.  Each of the 14 states have a delegate on the RSC.  Each of the members have a voice on th</w:t>
      </w:r>
      <w:r w:rsidR="00784B4F">
        <w:rPr>
          <w:rFonts w:ascii="Times New Roman" w:eastAsia="Times New Roman" w:hAnsi="Times New Roman" w:cs="Times New Roman"/>
          <w:sz w:val="26"/>
          <w:szCs w:val="26"/>
        </w:rPr>
        <w:t xml:space="preserve">e RSC, and it is </w:t>
      </w:r>
      <w:r w:rsidR="00D7106C">
        <w:rPr>
          <w:rFonts w:ascii="Times New Roman" w:eastAsia="Times New Roman" w:hAnsi="Times New Roman" w:cs="Times New Roman"/>
          <w:sz w:val="26"/>
          <w:szCs w:val="26"/>
        </w:rPr>
        <w:t xml:space="preserve">very important, especially when </w:t>
      </w:r>
      <w:r w:rsidR="00784B4F">
        <w:rPr>
          <w:rFonts w:ascii="Times New Roman" w:eastAsia="Times New Roman" w:hAnsi="Times New Roman" w:cs="Times New Roman"/>
          <w:sz w:val="26"/>
          <w:szCs w:val="26"/>
        </w:rPr>
        <w:t xml:space="preserve">deciding </w:t>
      </w:r>
      <w:r w:rsidR="00D7106C">
        <w:rPr>
          <w:rFonts w:ascii="Times New Roman" w:eastAsia="Times New Roman" w:hAnsi="Times New Roman" w:cs="Times New Roman"/>
          <w:sz w:val="26"/>
          <w:szCs w:val="26"/>
        </w:rPr>
        <w:t>the PRM criteria.  He s</w:t>
      </w:r>
      <w:r w:rsidR="00784B4F">
        <w:rPr>
          <w:rFonts w:ascii="Times New Roman" w:eastAsia="Times New Roman" w:hAnsi="Times New Roman" w:cs="Times New Roman"/>
          <w:sz w:val="26"/>
          <w:szCs w:val="26"/>
        </w:rPr>
        <w:t>aid</w:t>
      </w:r>
      <w:r w:rsidR="00D7106C">
        <w:rPr>
          <w:rFonts w:ascii="Times New Roman" w:eastAsia="Times New Roman" w:hAnsi="Times New Roman" w:cs="Times New Roman"/>
          <w:sz w:val="26"/>
          <w:szCs w:val="26"/>
        </w:rPr>
        <w:t xml:space="preserve"> all these changes must be approved by FERC prior to taking effect.  His last point </w:t>
      </w:r>
      <w:r w:rsidR="00784B4F">
        <w:rPr>
          <w:rFonts w:ascii="Times New Roman" w:eastAsia="Times New Roman" w:hAnsi="Times New Roman" w:cs="Times New Roman"/>
          <w:sz w:val="26"/>
          <w:szCs w:val="26"/>
        </w:rPr>
        <w:t xml:space="preserve">was </w:t>
      </w:r>
      <w:r w:rsidR="00D7106C">
        <w:rPr>
          <w:rFonts w:ascii="Times New Roman" w:eastAsia="Times New Roman" w:hAnsi="Times New Roman" w:cs="Times New Roman"/>
          <w:sz w:val="26"/>
          <w:szCs w:val="26"/>
        </w:rPr>
        <w:t>to state how th</w:t>
      </w:r>
      <w:r w:rsidR="00784B4F">
        <w:rPr>
          <w:rFonts w:ascii="Times New Roman" w:eastAsia="Times New Roman" w:hAnsi="Times New Roman" w:cs="Times New Roman"/>
          <w:sz w:val="26"/>
          <w:szCs w:val="26"/>
        </w:rPr>
        <w:t>e</w:t>
      </w:r>
      <w:r w:rsidR="00D7106C">
        <w:rPr>
          <w:rFonts w:ascii="Times New Roman" w:eastAsia="Times New Roman" w:hAnsi="Times New Roman" w:cs="Times New Roman"/>
          <w:sz w:val="26"/>
          <w:szCs w:val="26"/>
        </w:rPr>
        <w:t xml:space="preserve"> winter PRM will affect the northern states</w:t>
      </w:r>
      <w:r w:rsidR="00784B4F">
        <w:rPr>
          <w:rFonts w:ascii="Times New Roman" w:eastAsia="Times New Roman" w:hAnsi="Times New Roman" w:cs="Times New Roman"/>
          <w:sz w:val="26"/>
          <w:szCs w:val="26"/>
        </w:rPr>
        <w:t xml:space="preserve">, as compared </w:t>
      </w:r>
      <w:r w:rsidR="00D7106C">
        <w:rPr>
          <w:rFonts w:ascii="Times New Roman" w:eastAsia="Times New Roman" w:hAnsi="Times New Roman" w:cs="Times New Roman"/>
          <w:sz w:val="26"/>
          <w:szCs w:val="26"/>
        </w:rPr>
        <w:t xml:space="preserve">to the southern states.  For </w:t>
      </w:r>
      <w:r w:rsidR="00EC565F">
        <w:rPr>
          <w:rFonts w:ascii="Times New Roman" w:eastAsia="Times New Roman" w:hAnsi="Times New Roman" w:cs="Times New Roman"/>
          <w:sz w:val="26"/>
          <w:szCs w:val="26"/>
        </w:rPr>
        <w:t>example,</w:t>
      </w:r>
      <w:r w:rsidR="00D7106C">
        <w:rPr>
          <w:rFonts w:ascii="Times New Roman" w:eastAsia="Times New Roman" w:hAnsi="Times New Roman" w:cs="Times New Roman"/>
          <w:sz w:val="26"/>
          <w:szCs w:val="26"/>
        </w:rPr>
        <w:t xml:space="preserve"> South Dakota has very little power outages, so this winter PRM could have potential impacts on its rate payers depending on how the accreditation formula is finalized.</w:t>
      </w:r>
    </w:p>
    <w:p w14:paraId="66257854" w14:textId="46862607" w:rsidR="00E355EC" w:rsidRDefault="00E355EC" w:rsidP="00A416F6">
      <w:pPr>
        <w:spacing w:before="100" w:beforeAutospacing="1" w:after="100" w:afterAutospacing="1" w:line="240" w:lineRule="auto"/>
        <w:contextualSpacing/>
        <w:rPr>
          <w:rFonts w:ascii="Times New Roman" w:eastAsia="Times New Roman" w:hAnsi="Times New Roman" w:cs="Times New Roman"/>
          <w:sz w:val="26"/>
          <w:szCs w:val="26"/>
        </w:rPr>
      </w:pPr>
    </w:p>
    <w:p w14:paraId="4FEFA52B" w14:textId="29ECA51D" w:rsidR="00163180" w:rsidRDefault="00742E72" w:rsidP="007550B3">
      <w:pPr>
        <w:spacing w:before="100" w:beforeAutospacing="1" w:after="100" w:afterAutospacing="1"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The </w:t>
      </w:r>
      <w:r w:rsidR="00643D64">
        <w:rPr>
          <w:rFonts w:ascii="Times New Roman" w:hAnsi="Times New Roman" w:cs="Times New Roman"/>
          <w:sz w:val="26"/>
          <w:szCs w:val="26"/>
        </w:rPr>
        <w:t>l</w:t>
      </w:r>
      <w:r>
        <w:rPr>
          <w:rFonts w:ascii="Times New Roman" w:hAnsi="Times New Roman" w:cs="Times New Roman"/>
          <w:sz w:val="26"/>
          <w:szCs w:val="26"/>
        </w:rPr>
        <w:t xml:space="preserve">egislative </w:t>
      </w:r>
      <w:r w:rsidR="00643D64">
        <w:rPr>
          <w:rFonts w:ascii="Times New Roman" w:hAnsi="Times New Roman" w:cs="Times New Roman"/>
          <w:sz w:val="26"/>
          <w:szCs w:val="26"/>
        </w:rPr>
        <w:t>b</w:t>
      </w:r>
      <w:r>
        <w:rPr>
          <w:rFonts w:ascii="Times New Roman" w:hAnsi="Times New Roman" w:cs="Times New Roman"/>
          <w:sz w:val="26"/>
          <w:szCs w:val="26"/>
        </w:rPr>
        <w:t xml:space="preserve">ills </w:t>
      </w:r>
      <w:r w:rsidR="00643D64">
        <w:rPr>
          <w:rFonts w:ascii="Times New Roman" w:hAnsi="Times New Roman" w:cs="Times New Roman"/>
          <w:sz w:val="26"/>
          <w:szCs w:val="26"/>
        </w:rPr>
        <w:t xml:space="preserve">in the </w:t>
      </w:r>
      <w:r>
        <w:rPr>
          <w:rFonts w:ascii="Times New Roman" w:hAnsi="Times New Roman" w:cs="Times New Roman"/>
          <w:sz w:val="26"/>
          <w:szCs w:val="26"/>
        </w:rPr>
        <w:t xml:space="preserve">2024 session </w:t>
      </w:r>
      <w:proofErr w:type="gramStart"/>
      <w:r>
        <w:rPr>
          <w:rFonts w:ascii="Times New Roman" w:hAnsi="Times New Roman" w:cs="Times New Roman"/>
          <w:sz w:val="26"/>
          <w:szCs w:val="26"/>
        </w:rPr>
        <w:t>was</w:t>
      </w:r>
      <w:proofErr w:type="gramEnd"/>
      <w:r>
        <w:rPr>
          <w:rFonts w:ascii="Times New Roman" w:hAnsi="Times New Roman" w:cs="Times New Roman"/>
          <w:sz w:val="26"/>
          <w:szCs w:val="26"/>
        </w:rPr>
        <w:t xml:space="preserve"> the next i</w:t>
      </w:r>
      <w:r w:rsidR="00F2552F">
        <w:rPr>
          <w:rFonts w:ascii="Times New Roman" w:hAnsi="Times New Roman" w:cs="Times New Roman"/>
          <w:sz w:val="26"/>
          <w:szCs w:val="26"/>
        </w:rPr>
        <w:t>tem</w:t>
      </w:r>
      <w:r w:rsidR="00643D64">
        <w:rPr>
          <w:rFonts w:ascii="Times New Roman" w:hAnsi="Times New Roman" w:cs="Times New Roman"/>
          <w:sz w:val="26"/>
          <w:szCs w:val="26"/>
        </w:rPr>
        <w:t xml:space="preserve"> </w:t>
      </w:r>
      <w:r>
        <w:rPr>
          <w:rFonts w:ascii="Times New Roman" w:hAnsi="Times New Roman" w:cs="Times New Roman"/>
          <w:sz w:val="26"/>
          <w:szCs w:val="26"/>
        </w:rPr>
        <w:t xml:space="preserve">to be discussed. </w:t>
      </w:r>
      <w:r w:rsidR="00163180">
        <w:rPr>
          <w:rFonts w:ascii="Times New Roman" w:hAnsi="Times New Roman" w:cs="Times New Roman"/>
          <w:sz w:val="26"/>
          <w:szCs w:val="26"/>
        </w:rPr>
        <w:t xml:space="preserve"> </w:t>
      </w:r>
      <w:r w:rsidR="00F2552F">
        <w:rPr>
          <w:rFonts w:ascii="Times New Roman" w:hAnsi="Times New Roman" w:cs="Times New Roman"/>
          <w:sz w:val="26"/>
          <w:szCs w:val="26"/>
        </w:rPr>
        <w:t xml:space="preserve">The executive director </w:t>
      </w:r>
      <w:r w:rsidR="00163180">
        <w:rPr>
          <w:rFonts w:ascii="Times New Roman" w:hAnsi="Times New Roman" w:cs="Times New Roman"/>
          <w:sz w:val="26"/>
          <w:szCs w:val="26"/>
        </w:rPr>
        <w:t xml:space="preserve">went over the few bills that </w:t>
      </w:r>
      <w:r w:rsidR="00784B4F">
        <w:rPr>
          <w:rFonts w:ascii="Times New Roman" w:hAnsi="Times New Roman" w:cs="Times New Roman"/>
          <w:sz w:val="26"/>
          <w:szCs w:val="26"/>
        </w:rPr>
        <w:t>directly affect the PRB or the electric industry</w:t>
      </w:r>
      <w:r w:rsidR="00163180">
        <w:rPr>
          <w:rFonts w:ascii="Times New Roman" w:hAnsi="Times New Roman" w:cs="Times New Roman"/>
          <w:sz w:val="26"/>
          <w:szCs w:val="26"/>
        </w:rPr>
        <w:t>.</w:t>
      </w:r>
    </w:p>
    <w:p w14:paraId="1892B42C" w14:textId="77777777" w:rsidR="00163180" w:rsidRDefault="00163180" w:rsidP="00F2552F">
      <w:pPr>
        <w:spacing w:before="100" w:beforeAutospacing="1" w:after="100" w:afterAutospacing="1" w:line="240" w:lineRule="auto"/>
        <w:contextualSpacing/>
        <w:rPr>
          <w:rFonts w:ascii="Times New Roman" w:hAnsi="Times New Roman" w:cs="Times New Roman"/>
          <w:sz w:val="26"/>
          <w:szCs w:val="26"/>
        </w:rPr>
      </w:pPr>
    </w:p>
    <w:p w14:paraId="004AC810" w14:textId="408BC8C0" w:rsidR="00742E72" w:rsidRDefault="00163180" w:rsidP="007550B3">
      <w:pPr>
        <w:spacing w:before="100" w:beforeAutospacing="1" w:after="100" w:afterAutospacing="1"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LB 43 was a hold</w:t>
      </w:r>
      <w:r w:rsidR="00F2552F">
        <w:rPr>
          <w:rFonts w:ascii="Times New Roman" w:hAnsi="Times New Roman" w:cs="Times New Roman"/>
          <w:sz w:val="26"/>
          <w:szCs w:val="26"/>
        </w:rPr>
        <w:t>-</w:t>
      </w:r>
      <w:r>
        <w:rPr>
          <w:rFonts w:ascii="Times New Roman" w:hAnsi="Times New Roman" w:cs="Times New Roman"/>
          <w:sz w:val="26"/>
          <w:szCs w:val="26"/>
        </w:rPr>
        <w:t>over bill</w:t>
      </w:r>
      <w:r w:rsidR="00F2552F">
        <w:rPr>
          <w:rFonts w:ascii="Times New Roman" w:hAnsi="Times New Roman" w:cs="Times New Roman"/>
          <w:sz w:val="26"/>
          <w:szCs w:val="26"/>
        </w:rPr>
        <w:t xml:space="preserve"> from last session</w:t>
      </w:r>
      <w:r>
        <w:rPr>
          <w:rFonts w:ascii="Times New Roman" w:hAnsi="Times New Roman" w:cs="Times New Roman"/>
          <w:sz w:val="26"/>
          <w:szCs w:val="26"/>
        </w:rPr>
        <w:t>.  This bill is be</w:t>
      </w:r>
      <w:r w:rsidR="00F2552F">
        <w:rPr>
          <w:rFonts w:ascii="Times New Roman" w:hAnsi="Times New Roman" w:cs="Times New Roman"/>
          <w:sz w:val="26"/>
          <w:szCs w:val="26"/>
        </w:rPr>
        <w:t xml:space="preserve">ing used as a vehicle for several other bills that will all be packaged as part of LB 43.  </w:t>
      </w:r>
      <w:r>
        <w:rPr>
          <w:rFonts w:ascii="Times New Roman" w:hAnsi="Times New Roman" w:cs="Times New Roman"/>
          <w:sz w:val="26"/>
          <w:szCs w:val="26"/>
        </w:rPr>
        <w:t xml:space="preserve">The </w:t>
      </w:r>
      <w:r w:rsidR="00F2552F">
        <w:rPr>
          <w:rFonts w:ascii="Times New Roman" w:hAnsi="Times New Roman" w:cs="Times New Roman"/>
          <w:sz w:val="26"/>
          <w:szCs w:val="26"/>
        </w:rPr>
        <w:t xml:space="preserve">original </w:t>
      </w:r>
      <w:r>
        <w:rPr>
          <w:rFonts w:ascii="Times New Roman" w:hAnsi="Times New Roman" w:cs="Times New Roman"/>
          <w:sz w:val="26"/>
          <w:szCs w:val="26"/>
        </w:rPr>
        <w:t>bill deal</w:t>
      </w:r>
      <w:r w:rsidR="00F2552F">
        <w:rPr>
          <w:rFonts w:ascii="Times New Roman" w:hAnsi="Times New Roman" w:cs="Times New Roman"/>
          <w:sz w:val="26"/>
          <w:szCs w:val="26"/>
        </w:rPr>
        <w:t>t</w:t>
      </w:r>
      <w:r>
        <w:rPr>
          <w:rFonts w:ascii="Times New Roman" w:hAnsi="Times New Roman" w:cs="Times New Roman"/>
          <w:sz w:val="26"/>
          <w:szCs w:val="26"/>
        </w:rPr>
        <w:t xml:space="preserve"> with hearing officers</w:t>
      </w:r>
      <w:r w:rsidR="00F2552F">
        <w:rPr>
          <w:rFonts w:ascii="Times New Roman" w:hAnsi="Times New Roman" w:cs="Times New Roman"/>
          <w:sz w:val="26"/>
          <w:szCs w:val="26"/>
        </w:rPr>
        <w:t xml:space="preserve"> and administrative rulings</w:t>
      </w:r>
      <w:r>
        <w:rPr>
          <w:rFonts w:ascii="Times New Roman" w:hAnsi="Times New Roman" w:cs="Times New Roman"/>
          <w:sz w:val="26"/>
          <w:szCs w:val="26"/>
        </w:rPr>
        <w:t xml:space="preserve">. </w:t>
      </w:r>
      <w:r w:rsidR="001F3441">
        <w:rPr>
          <w:rFonts w:ascii="Times New Roman" w:hAnsi="Times New Roman" w:cs="Times New Roman"/>
          <w:sz w:val="26"/>
          <w:szCs w:val="26"/>
        </w:rPr>
        <w:t xml:space="preserve"> </w:t>
      </w:r>
      <w:r>
        <w:rPr>
          <w:rFonts w:ascii="Times New Roman" w:hAnsi="Times New Roman" w:cs="Times New Roman"/>
          <w:sz w:val="26"/>
          <w:szCs w:val="26"/>
        </w:rPr>
        <w:t>Section</w:t>
      </w:r>
      <w:r w:rsidR="00784B4F">
        <w:rPr>
          <w:rFonts w:ascii="Times New Roman" w:hAnsi="Times New Roman" w:cs="Times New Roman"/>
          <w:sz w:val="26"/>
          <w:szCs w:val="26"/>
        </w:rPr>
        <w:t>s</w:t>
      </w:r>
      <w:r>
        <w:rPr>
          <w:rFonts w:ascii="Times New Roman" w:hAnsi="Times New Roman" w:cs="Times New Roman"/>
          <w:sz w:val="26"/>
          <w:szCs w:val="26"/>
        </w:rPr>
        <w:t xml:space="preserve"> 13 and 14 </w:t>
      </w:r>
      <w:r w:rsidR="00F2552F">
        <w:rPr>
          <w:rFonts w:ascii="Times New Roman" w:hAnsi="Times New Roman" w:cs="Times New Roman"/>
          <w:sz w:val="26"/>
          <w:szCs w:val="26"/>
        </w:rPr>
        <w:t xml:space="preserve">are </w:t>
      </w:r>
      <w:r>
        <w:rPr>
          <w:rFonts w:ascii="Times New Roman" w:hAnsi="Times New Roman" w:cs="Times New Roman"/>
          <w:sz w:val="26"/>
          <w:szCs w:val="26"/>
        </w:rPr>
        <w:t xml:space="preserve">of interest to the PRB.  </w:t>
      </w:r>
      <w:r w:rsidR="00F2552F">
        <w:rPr>
          <w:rFonts w:ascii="Times New Roman" w:hAnsi="Times New Roman" w:cs="Times New Roman"/>
          <w:sz w:val="26"/>
          <w:szCs w:val="26"/>
        </w:rPr>
        <w:t xml:space="preserve">Those sections address how a hearing officer or judge is to deal with agency interpretations </w:t>
      </w:r>
      <w:r>
        <w:rPr>
          <w:rFonts w:ascii="Times New Roman" w:hAnsi="Times New Roman" w:cs="Times New Roman"/>
          <w:sz w:val="26"/>
          <w:szCs w:val="26"/>
        </w:rPr>
        <w:t xml:space="preserve">of </w:t>
      </w:r>
      <w:r w:rsidR="00F2552F">
        <w:rPr>
          <w:rFonts w:ascii="Times New Roman" w:hAnsi="Times New Roman" w:cs="Times New Roman"/>
          <w:sz w:val="26"/>
          <w:szCs w:val="26"/>
        </w:rPr>
        <w:t>statutes the agency has jurisdiction over</w:t>
      </w:r>
      <w:r>
        <w:rPr>
          <w:rFonts w:ascii="Times New Roman" w:hAnsi="Times New Roman" w:cs="Times New Roman"/>
          <w:sz w:val="26"/>
          <w:szCs w:val="26"/>
        </w:rPr>
        <w:t xml:space="preserve">, </w:t>
      </w:r>
      <w:r w:rsidR="00F2552F">
        <w:rPr>
          <w:rFonts w:ascii="Times New Roman" w:hAnsi="Times New Roman" w:cs="Times New Roman"/>
          <w:sz w:val="26"/>
          <w:szCs w:val="26"/>
        </w:rPr>
        <w:t xml:space="preserve">or the agency’s </w:t>
      </w:r>
      <w:r>
        <w:rPr>
          <w:rFonts w:ascii="Times New Roman" w:hAnsi="Times New Roman" w:cs="Times New Roman"/>
          <w:sz w:val="26"/>
          <w:szCs w:val="26"/>
        </w:rPr>
        <w:t>rule</w:t>
      </w:r>
      <w:r w:rsidR="00F2552F">
        <w:rPr>
          <w:rFonts w:ascii="Times New Roman" w:hAnsi="Times New Roman" w:cs="Times New Roman"/>
          <w:sz w:val="26"/>
          <w:szCs w:val="26"/>
        </w:rPr>
        <w:t>s</w:t>
      </w:r>
      <w:r>
        <w:rPr>
          <w:rFonts w:ascii="Times New Roman" w:hAnsi="Times New Roman" w:cs="Times New Roman"/>
          <w:sz w:val="26"/>
          <w:szCs w:val="26"/>
        </w:rPr>
        <w:t xml:space="preserve"> or regulation</w:t>
      </w:r>
      <w:r w:rsidR="00F2552F">
        <w:rPr>
          <w:rFonts w:ascii="Times New Roman" w:hAnsi="Times New Roman" w:cs="Times New Roman"/>
          <w:sz w:val="26"/>
          <w:szCs w:val="26"/>
        </w:rPr>
        <w:t>s, when those are involved in a contested case</w:t>
      </w:r>
      <w:r>
        <w:rPr>
          <w:rFonts w:ascii="Times New Roman" w:hAnsi="Times New Roman" w:cs="Times New Roman"/>
          <w:sz w:val="26"/>
          <w:szCs w:val="26"/>
        </w:rPr>
        <w:t xml:space="preserve">.  Section 8 expands </w:t>
      </w:r>
      <w:r w:rsidR="00FB5CC1">
        <w:rPr>
          <w:rFonts w:ascii="Times New Roman" w:hAnsi="Times New Roman" w:cs="Times New Roman"/>
          <w:sz w:val="26"/>
          <w:szCs w:val="26"/>
        </w:rPr>
        <w:t xml:space="preserve">who can submit public </w:t>
      </w:r>
      <w:r>
        <w:rPr>
          <w:rFonts w:ascii="Times New Roman" w:hAnsi="Times New Roman" w:cs="Times New Roman"/>
          <w:sz w:val="26"/>
          <w:szCs w:val="26"/>
        </w:rPr>
        <w:t>records request</w:t>
      </w:r>
      <w:r w:rsidR="00FB5CC1">
        <w:rPr>
          <w:rFonts w:ascii="Times New Roman" w:hAnsi="Times New Roman" w:cs="Times New Roman"/>
          <w:sz w:val="26"/>
          <w:szCs w:val="26"/>
        </w:rPr>
        <w:t xml:space="preserve">s.  </w:t>
      </w:r>
      <w:r w:rsidR="00091831">
        <w:rPr>
          <w:rFonts w:ascii="Times New Roman" w:hAnsi="Times New Roman" w:cs="Times New Roman"/>
          <w:sz w:val="26"/>
          <w:szCs w:val="26"/>
        </w:rPr>
        <w:t>Currently the statute refers to “c</w:t>
      </w:r>
      <w:r>
        <w:rPr>
          <w:rFonts w:ascii="Times New Roman" w:hAnsi="Times New Roman" w:cs="Times New Roman"/>
          <w:sz w:val="26"/>
          <w:szCs w:val="26"/>
        </w:rPr>
        <w:t>itizens</w:t>
      </w:r>
      <w:r w:rsidR="00091831">
        <w:rPr>
          <w:rFonts w:ascii="Times New Roman" w:hAnsi="Times New Roman" w:cs="Times New Roman"/>
          <w:sz w:val="26"/>
          <w:szCs w:val="26"/>
        </w:rPr>
        <w:t>.”</w:t>
      </w:r>
      <w:r>
        <w:rPr>
          <w:rFonts w:ascii="Times New Roman" w:hAnsi="Times New Roman" w:cs="Times New Roman"/>
          <w:sz w:val="26"/>
          <w:szCs w:val="26"/>
        </w:rPr>
        <w:t xml:space="preserve"> </w:t>
      </w:r>
      <w:r w:rsidR="00091831">
        <w:rPr>
          <w:rFonts w:ascii="Times New Roman" w:hAnsi="Times New Roman" w:cs="Times New Roman"/>
          <w:sz w:val="26"/>
          <w:szCs w:val="26"/>
        </w:rPr>
        <w:t xml:space="preserve"> Section 8 would replace citizens with “r</w:t>
      </w:r>
      <w:r>
        <w:rPr>
          <w:rFonts w:ascii="Times New Roman" w:hAnsi="Times New Roman" w:cs="Times New Roman"/>
          <w:sz w:val="26"/>
          <w:szCs w:val="26"/>
        </w:rPr>
        <w:t>esidents.</w:t>
      </w:r>
      <w:r w:rsidR="00091831">
        <w:rPr>
          <w:rFonts w:ascii="Times New Roman" w:hAnsi="Times New Roman" w:cs="Times New Roman"/>
          <w:sz w:val="26"/>
          <w:szCs w:val="26"/>
        </w:rPr>
        <w:t>”</w:t>
      </w:r>
      <w:r>
        <w:rPr>
          <w:rFonts w:ascii="Times New Roman" w:hAnsi="Times New Roman" w:cs="Times New Roman"/>
          <w:sz w:val="26"/>
          <w:szCs w:val="26"/>
        </w:rPr>
        <w:t xml:space="preserve">  </w:t>
      </w:r>
      <w:r w:rsidR="00784B4F">
        <w:rPr>
          <w:rFonts w:ascii="Times New Roman" w:hAnsi="Times New Roman" w:cs="Times New Roman"/>
          <w:sz w:val="26"/>
          <w:szCs w:val="26"/>
        </w:rPr>
        <w:t>The bill also clarifies that c</w:t>
      </w:r>
      <w:r>
        <w:rPr>
          <w:rFonts w:ascii="Times New Roman" w:hAnsi="Times New Roman" w:cs="Times New Roman"/>
          <w:sz w:val="26"/>
          <w:szCs w:val="26"/>
        </w:rPr>
        <w:t xml:space="preserve">ybersecurity </w:t>
      </w:r>
      <w:r w:rsidR="00091831">
        <w:rPr>
          <w:rFonts w:ascii="Times New Roman" w:hAnsi="Times New Roman" w:cs="Times New Roman"/>
          <w:sz w:val="26"/>
          <w:szCs w:val="26"/>
        </w:rPr>
        <w:t xml:space="preserve">information </w:t>
      </w:r>
      <w:r>
        <w:rPr>
          <w:rFonts w:ascii="Times New Roman" w:hAnsi="Times New Roman" w:cs="Times New Roman"/>
          <w:sz w:val="26"/>
          <w:szCs w:val="26"/>
        </w:rPr>
        <w:t xml:space="preserve">is listed as </w:t>
      </w:r>
      <w:r w:rsidR="00091831">
        <w:rPr>
          <w:rFonts w:ascii="Times New Roman" w:hAnsi="Times New Roman" w:cs="Times New Roman"/>
          <w:sz w:val="26"/>
          <w:szCs w:val="26"/>
        </w:rPr>
        <w:t xml:space="preserve">a type of </w:t>
      </w:r>
      <w:r>
        <w:rPr>
          <w:rFonts w:ascii="Times New Roman" w:hAnsi="Times New Roman" w:cs="Times New Roman"/>
          <w:sz w:val="26"/>
          <w:szCs w:val="26"/>
        </w:rPr>
        <w:t xml:space="preserve">record </w:t>
      </w:r>
      <w:r w:rsidR="00091831">
        <w:rPr>
          <w:rFonts w:ascii="Times New Roman" w:hAnsi="Times New Roman" w:cs="Times New Roman"/>
          <w:sz w:val="26"/>
          <w:szCs w:val="26"/>
        </w:rPr>
        <w:t xml:space="preserve">that can be </w:t>
      </w:r>
      <w:r>
        <w:rPr>
          <w:rFonts w:ascii="Times New Roman" w:hAnsi="Times New Roman" w:cs="Times New Roman"/>
          <w:sz w:val="26"/>
          <w:szCs w:val="26"/>
        </w:rPr>
        <w:t>withheld</w:t>
      </w:r>
      <w:r w:rsidR="00091831">
        <w:rPr>
          <w:rFonts w:ascii="Times New Roman" w:hAnsi="Times New Roman" w:cs="Times New Roman"/>
          <w:sz w:val="26"/>
          <w:szCs w:val="26"/>
        </w:rPr>
        <w:t xml:space="preserve"> from the public</w:t>
      </w:r>
      <w:r>
        <w:rPr>
          <w:rFonts w:ascii="Times New Roman" w:hAnsi="Times New Roman" w:cs="Times New Roman"/>
          <w:sz w:val="26"/>
          <w:szCs w:val="26"/>
        </w:rPr>
        <w:t>.</w:t>
      </w:r>
      <w:r w:rsidR="003C1F3F">
        <w:rPr>
          <w:rFonts w:ascii="Times New Roman" w:hAnsi="Times New Roman" w:cs="Times New Roman"/>
          <w:sz w:val="26"/>
          <w:szCs w:val="26"/>
        </w:rPr>
        <w:t xml:space="preserve">  </w:t>
      </w:r>
      <w:r w:rsidR="003C1F3F">
        <w:rPr>
          <w:rFonts w:ascii="Times New Roman" w:hAnsi="Times New Roman" w:cs="Times New Roman"/>
          <w:sz w:val="26"/>
          <w:szCs w:val="26"/>
        </w:rPr>
        <w:t>The bill was advanced to</w:t>
      </w:r>
      <w:r w:rsidR="003C1F3F">
        <w:rPr>
          <w:rFonts w:ascii="Times New Roman" w:hAnsi="Times New Roman" w:cs="Times New Roman"/>
          <w:sz w:val="26"/>
          <w:szCs w:val="26"/>
        </w:rPr>
        <w:t xml:space="preserve"> </w:t>
      </w:r>
      <w:r w:rsidR="003C1F3F">
        <w:rPr>
          <w:rFonts w:ascii="Times New Roman" w:hAnsi="Times New Roman" w:cs="Times New Roman"/>
          <w:sz w:val="26"/>
          <w:szCs w:val="26"/>
        </w:rPr>
        <w:t xml:space="preserve">final reading </w:t>
      </w:r>
      <w:r w:rsidR="003C1F3F">
        <w:rPr>
          <w:rFonts w:ascii="Times New Roman" w:hAnsi="Times New Roman" w:cs="Times New Roman"/>
          <w:sz w:val="26"/>
          <w:szCs w:val="26"/>
        </w:rPr>
        <w:t xml:space="preserve">on March 12, </w:t>
      </w:r>
      <w:r w:rsidR="003C1F3F">
        <w:rPr>
          <w:rFonts w:ascii="Times New Roman" w:hAnsi="Times New Roman" w:cs="Times New Roman"/>
          <w:sz w:val="26"/>
          <w:szCs w:val="26"/>
        </w:rPr>
        <w:t xml:space="preserve">and includes an emergency clause. </w:t>
      </w:r>
      <w:r w:rsidR="003C1F3F">
        <w:rPr>
          <w:rFonts w:ascii="Times New Roman" w:hAnsi="Times New Roman" w:cs="Times New Roman"/>
          <w:sz w:val="26"/>
          <w:szCs w:val="26"/>
        </w:rPr>
        <w:t xml:space="preserve"> </w:t>
      </w:r>
    </w:p>
    <w:p w14:paraId="361FBAF2" w14:textId="7A53AE8D" w:rsidR="005D6BA7" w:rsidRDefault="005D6BA7" w:rsidP="00686314">
      <w:pPr>
        <w:spacing w:before="100" w:beforeAutospacing="1" w:after="100" w:afterAutospacing="1" w:line="240" w:lineRule="auto"/>
        <w:contextualSpacing/>
        <w:rPr>
          <w:rFonts w:ascii="Times New Roman" w:hAnsi="Times New Roman" w:cs="Times New Roman"/>
          <w:sz w:val="26"/>
          <w:szCs w:val="26"/>
        </w:rPr>
      </w:pPr>
    </w:p>
    <w:p w14:paraId="775C52DA" w14:textId="3FE21AF5" w:rsidR="005D6BA7" w:rsidRDefault="005D6BA7" w:rsidP="007550B3">
      <w:pPr>
        <w:spacing w:before="100" w:beforeAutospacing="1" w:after="100" w:afterAutospacing="1"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LB</w:t>
      </w:r>
      <w:r w:rsidR="00686314">
        <w:rPr>
          <w:rFonts w:ascii="Times New Roman" w:hAnsi="Times New Roman" w:cs="Times New Roman"/>
          <w:sz w:val="26"/>
          <w:szCs w:val="26"/>
        </w:rPr>
        <w:t xml:space="preserve"> </w:t>
      </w:r>
      <w:r>
        <w:rPr>
          <w:rFonts w:ascii="Times New Roman" w:hAnsi="Times New Roman" w:cs="Times New Roman"/>
          <w:sz w:val="26"/>
          <w:szCs w:val="26"/>
        </w:rPr>
        <w:t>399</w:t>
      </w:r>
      <w:r w:rsidR="00686314">
        <w:rPr>
          <w:rFonts w:ascii="Times New Roman" w:hAnsi="Times New Roman" w:cs="Times New Roman"/>
          <w:sz w:val="26"/>
          <w:szCs w:val="26"/>
        </w:rPr>
        <w:t xml:space="preserve"> would </w:t>
      </w:r>
      <w:r>
        <w:rPr>
          <w:rFonts w:ascii="Times New Roman" w:hAnsi="Times New Roman" w:cs="Times New Roman"/>
          <w:sz w:val="26"/>
          <w:szCs w:val="26"/>
        </w:rPr>
        <w:t>change provisions relating to privately developed renewable energy generation facilities</w:t>
      </w:r>
      <w:r w:rsidR="00091831">
        <w:rPr>
          <w:rFonts w:ascii="Times New Roman" w:hAnsi="Times New Roman" w:cs="Times New Roman"/>
          <w:sz w:val="26"/>
          <w:szCs w:val="26"/>
        </w:rPr>
        <w:t>, and have those facilities be approved by the PRB, instead of the current administrative certification process</w:t>
      </w:r>
      <w:r>
        <w:rPr>
          <w:rFonts w:ascii="Times New Roman" w:hAnsi="Times New Roman" w:cs="Times New Roman"/>
          <w:sz w:val="26"/>
          <w:szCs w:val="26"/>
        </w:rPr>
        <w:t xml:space="preserve">.  </w:t>
      </w:r>
      <w:r w:rsidR="003C1F3F">
        <w:rPr>
          <w:rFonts w:ascii="Times New Roman" w:hAnsi="Times New Roman" w:cs="Times New Roman"/>
          <w:sz w:val="26"/>
          <w:szCs w:val="26"/>
        </w:rPr>
        <w:t xml:space="preserve">The bill has gone through several </w:t>
      </w:r>
      <w:proofErr w:type="gramStart"/>
      <w:r w:rsidR="003C1F3F">
        <w:rPr>
          <w:rFonts w:ascii="Times New Roman" w:hAnsi="Times New Roman" w:cs="Times New Roman"/>
          <w:sz w:val="26"/>
          <w:szCs w:val="26"/>
        </w:rPr>
        <w:t>rewrites,,</w:t>
      </w:r>
      <w:proofErr w:type="gramEnd"/>
      <w:r w:rsidR="003C1F3F">
        <w:rPr>
          <w:rFonts w:ascii="Times New Roman" w:hAnsi="Times New Roman" w:cs="Times New Roman"/>
          <w:sz w:val="26"/>
          <w:szCs w:val="26"/>
        </w:rPr>
        <w:t xml:space="preserve"> and has s</w:t>
      </w:r>
      <w:r w:rsidR="00784B4F">
        <w:rPr>
          <w:rFonts w:ascii="Times New Roman" w:hAnsi="Times New Roman" w:cs="Times New Roman"/>
          <w:sz w:val="26"/>
          <w:szCs w:val="26"/>
        </w:rPr>
        <w:t>everal amendments filed</w:t>
      </w:r>
      <w:r w:rsidR="00F20471">
        <w:rPr>
          <w:rFonts w:ascii="Times New Roman" w:hAnsi="Times New Roman" w:cs="Times New Roman"/>
          <w:sz w:val="26"/>
          <w:szCs w:val="26"/>
        </w:rPr>
        <w:t xml:space="preserve">. </w:t>
      </w:r>
      <w:r w:rsidR="00D2465E">
        <w:rPr>
          <w:rFonts w:ascii="Times New Roman" w:hAnsi="Times New Roman" w:cs="Times New Roman"/>
          <w:sz w:val="26"/>
          <w:szCs w:val="26"/>
        </w:rPr>
        <w:t xml:space="preserve"> There are also other concerns, but the hearing issue is the largest issue.</w:t>
      </w:r>
    </w:p>
    <w:p w14:paraId="0E2B5FB1" w14:textId="3102C35F" w:rsidR="00742E72" w:rsidRDefault="00742E72" w:rsidP="00643D64">
      <w:pPr>
        <w:spacing w:before="100" w:beforeAutospacing="1" w:after="100" w:afterAutospacing="1" w:line="240" w:lineRule="auto"/>
        <w:contextualSpacing/>
        <w:rPr>
          <w:rFonts w:ascii="Times New Roman" w:hAnsi="Times New Roman" w:cs="Times New Roman"/>
          <w:sz w:val="26"/>
          <w:szCs w:val="26"/>
        </w:rPr>
      </w:pPr>
    </w:p>
    <w:p w14:paraId="520DE495" w14:textId="3F89059E" w:rsidR="00742E72" w:rsidRDefault="00742E72" w:rsidP="007550B3">
      <w:pPr>
        <w:spacing w:before="100" w:beforeAutospacing="1" w:after="100" w:afterAutospacing="1"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LB 837 was introduced by Senator Lowe.  The bill </w:t>
      </w:r>
      <w:r w:rsidR="00FE5863">
        <w:rPr>
          <w:rFonts w:ascii="Times New Roman" w:hAnsi="Times New Roman" w:cs="Times New Roman"/>
          <w:sz w:val="26"/>
          <w:szCs w:val="26"/>
        </w:rPr>
        <w:t xml:space="preserve">changes procedures for voting or election precincts for public power districts.  This </w:t>
      </w:r>
      <w:r w:rsidR="00091831">
        <w:rPr>
          <w:rFonts w:ascii="Times New Roman" w:hAnsi="Times New Roman" w:cs="Times New Roman"/>
          <w:sz w:val="26"/>
          <w:szCs w:val="26"/>
        </w:rPr>
        <w:t xml:space="preserve">bill was </w:t>
      </w:r>
      <w:r w:rsidR="003C1F3F">
        <w:rPr>
          <w:rFonts w:ascii="Times New Roman" w:hAnsi="Times New Roman" w:cs="Times New Roman"/>
          <w:sz w:val="26"/>
          <w:szCs w:val="26"/>
        </w:rPr>
        <w:t xml:space="preserve">introduced </w:t>
      </w:r>
      <w:r w:rsidR="00091831">
        <w:rPr>
          <w:rFonts w:ascii="Times New Roman" w:hAnsi="Times New Roman" w:cs="Times New Roman"/>
          <w:sz w:val="26"/>
          <w:szCs w:val="26"/>
        </w:rPr>
        <w:t xml:space="preserve">at the request of the </w:t>
      </w:r>
      <w:r w:rsidR="00FE5863">
        <w:rPr>
          <w:rFonts w:ascii="Times New Roman" w:hAnsi="Times New Roman" w:cs="Times New Roman"/>
          <w:sz w:val="26"/>
          <w:szCs w:val="26"/>
        </w:rPr>
        <w:t>N</w:t>
      </w:r>
      <w:r w:rsidR="00091831">
        <w:rPr>
          <w:rFonts w:ascii="Times New Roman" w:hAnsi="Times New Roman" w:cs="Times New Roman"/>
          <w:sz w:val="26"/>
          <w:szCs w:val="26"/>
        </w:rPr>
        <w:t>ebraska Rural Electric Association (N</w:t>
      </w:r>
      <w:r w:rsidR="00FE5863">
        <w:rPr>
          <w:rFonts w:ascii="Times New Roman" w:hAnsi="Times New Roman" w:cs="Times New Roman"/>
          <w:sz w:val="26"/>
          <w:szCs w:val="26"/>
        </w:rPr>
        <w:t>REA</w:t>
      </w:r>
      <w:r w:rsidR="00091831">
        <w:rPr>
          <w:rFonts w:ascii="Times New Roman" w:hAnsi="Times New Roman" w:cs="Times New Roman"/>
          <w:sz w:val="26"/>
          <w:szCs w:val="26"/>
        </w:rPr>
        <w:t xml:space="preserve">) </w:t>
      </w:r>
      <w:r w:rsidR="00FE5863">
        <w:rPr>
          <w:rFonts w:ascii="Times New Roman" w:hAnsi="Times New Roman" w:cs="Times New Roman"/>
          <w:sz w:val="26"/>
          <w:szCs w:val="26"/>
        </w:rPr>
        <w:t>to address issues related to how PPD voting subdivision</w:t>
      </w:r>
      <w:r w:rsidR="00643D64">
        <w:rPr>
          <w:rFonts w:ascii="Times New Roman" w:hAnsi="Times New Roman" w:cs="Times New Roman"/>
          <w:sz w:val="26"/>
          <w:szCs w:val="26"/>
        </w:rPr>
        <w:t>s</w:t>
      </w:r>
      <w:r w:rsidR="00FE5863">
        <w:rPr>
          <w:rFonts w:ascii="Times New Roman" w:hAnsi="Times New Roman" w:cs="Times New Roman"/>
          <w:sz w:val="26"/>
          <w:szCs w:val="26"/>
        </w:rPr>
        <w:t xml:space="preserve"> can be configured.  </w:t>
      </w:r>
      <w:r w:rsidR="00D2465E">
        <w:rPr>
          <w:rFonts w:ascii="Times New Roman" w:hAnsi="Times New Roman" w:cs="Times New Roman"/>
          <w:sz w:val="26"/>
          <w:szCs w:val="26"/>
        </w:rPr>
        <w:t>Senator Bostelman has asked for an Attorney Ge</w:t>
      </w:r>
      <w:r w:rsidR="003C1F3F">
        <w:rPr>
          <w:rFonts w:ascii="Times New Roman" w:hAnsi="Times New Roman" w:cs="Times New Roman"/>
          <w:sz w:val="26"/>
          <w:szCs w:val="26"/>
        </w:rPr>
        <w:t>ne</w:t>
      </w:r>
      <w:r w:rsidR="00D2465E">
        <w:rPr>
          <w:rFonts w:ascii="Times New Roman" w:hAnsi="Times New Roman" w:cs="Times New Roman"/>
          <w:sz w:val="26"/>
          <w:szCs w:val="26"/>
        </w:rPr>
        <w:t>ral’s opinion concerning th</w:t>
      </w:r>
      <w:r w:rsidR="003C1F3F">
        <w:rPr>
          <w:rFonts w:ascii="Times New Roman" w:hAnsi="Times New Roman" w:cs="Times New Roman"/>
          <w:sz w:val="26"/>
          <w:szCs w:val="26"/>
        </w:rPr>
        <w:t>e</w:t>
      </w:r>
      <w:r w:rsidR="00D2465E">
        <w:rPr>
          <w:rFonts w:ascii="Times New Roman" w:hAnsi="Times New Roman" w:cs="Times New Roman"/>
          <w:sz w:val="26"/>
          <w:szCs w:val="26"/>
        </w:rPr>
        <w:t xml:space="preserve"> bill.</w:t>
      </w:r>
    </w:p>
    <w:p w14:paraId="4CA139D5" w14:textId="60347160" w:rsidR="00FE5863" w:rsidRDefault="00FE5863" w:rsidP="00643D64">
      <w:pPr>
        <w:spacing w:before="100" w:beforeAutospacing="1" w:after="100" w:afterAutospacing="1" w:line="240" w:lineRule="auto"/>
        <w:contextualSpacing/>
        <w:rPr>
          <w:rFonts w:ascii="Times New Roman" w:hAnsi="Times New Roman" w:cs="Times New Roman"/>
          <w:sz w:val="26"/>
          <w:szCs w:val="26"/>
        </w:rPr>
      </w:pPr>
    </w:p>
    <w:p w14:paraId="56EE5746" w14:textId="655BE0AF" w:rsidR="00FE5863" w:rsidRDefault="00FE5863" w:rsidP="007550B3">
      <w:pPr>
        <w:spacing w:before="100" w:beforeAutospacing="1" w:after="100" w:afterAutospacing="1"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LB 866 was introduced by Senator Bostelman</w:t>
      </w:r>
      <w:r w:rsidR="003C1F3F">
        <w:rPr>
          <w:rFonts w:ascii="Times New Roman" w:hAnsi="Times New Roman" w:cs="Times New Roman"/>
          <w:sz w:val="26"/>
          <w:szCs w:val="26"/>
        </w:rPr>
        <w:t xml:space="preserve"> at the request of the PRB</w:t>
      </w:r>
      <w:r>
        <w:rPr>
          <w:rFonts w:ascii="Times New Roman" w:hAnsi="Times New Roman" w:cs="Times New Roman"/>
          <w:sz w:val="26"/>
          <w:szCs w:val="26"/>
        </w:rPr>
        <w:t>.  This is the bill to address</w:t>
      </w:r>
      <w:r w:rsidR="00643D64">
        <w:rPr>
          <w:rFonts w:ascii="Times New Roman" w:hAnsi="Times New Roman" w:cs="Times New Roman"/>
          <w:sz w:val="26"/>
          <w:szCs w:val="26"/>
        </w:rPr>
        <w:t xml:space="preserve"> PRB </w:t>
      </w:r>
      <w:r>
        <w:rPr>
          <w:rFonts w:ascii="Times New Roman" w:hAnsi="Times New Roman" w:cs="Times New Roman"/>
          <w:sz w:val="26"/>
          <w:szCs w:val="26"/>
        </w:rPr>
        <w:t xml:space="preserve">member requirements and the per diem amount.  The accountant member requirement would be </w:t>
      </w:r>
      <w:r w:rsidR="00DE2859">
        <w:rPr>
          <w:rFonts w:ascii="Times New Roman" w:hAnsi="Times New Roman" w:cs="Times New Roman"/>
          <w:sz w:val="26"/>
          <w:szCs w:val="26"/>
        </w:rPr>
        <w:t>removed,</w:t>
      </w:r>
      <w:r>
        <w:rPr>
          <w:rFonts w:ascii="Times New Roman" w:hAnsi="Times New Roman" w:cs="Times New Roman"/>
          <w:sz w:val="26"/>
          <w:szCs w:val="26"/>
        </w:rPr>
        <w:t xml:space="preserve"> and it allows </w:t>
      </w:r>
      <w:r w:rsidR="003C1F3F">
        <w:rPr>
          <w:rFonts w:ascii="Times New Roman" w:hAnsi="Times New Roman" w:cs="Times New Roman"/>
          <w:sz w:val="26"/>
          <w:szCs w:val="26"/>
        </w:rPr>
        <w:t xml:space="preserve">one </w:t>
      </w:r>
      <w:r>
        <w:rPr>
          <w:rFonts w:ascii="Times New Roman" w:hAnsi="Times New Roman" w:cs="Times New Roman"/>
          <w:sz w:val="26"/>
          <w:szCs w:val="26"/>
        </w:rPr>
        <w:t xml:space="preserve">member to </w:t>
      </w:r>
      <w:r w:rsidR="003C1F3F">
        <w:rPr>
          <w:rFonts w:ascii="Times New Roman" w:hAnsi="Times New Roman" w:cs="Times New Roman"/>
          <w:sz w:val="26"/>
          <w:szCs w:val="26"/>
        </w:rPr>
        <w:t xml:space="preserve">be appointed even though he or she was </w:t>
      </w:r>
      <w:r>
        <w:rPr>
          <w:rFonts w:ascii="Times New Roman" w:hAnsi="Times New Roman" w:cs="Times New Roman"/>
          <w:sz w:val="26"/>
          <w:szCs w:val="26"/>
        </w:rPr>
        <w:t>previously employed</w:t>
      </w:r>
      <w:r w:rsidR="003C1F3F">
        <w:rPr>
          <w:rFonts w:ascii="Times New Roman" w:hAnsi="Times New Roman" w:cs="Times New Roman"/>
          <w:sz w:val="26"/>
          <w:szCs w:val="26"/>
        </w:rPr>
        <w:t xml:space="preserve"> by an electric utility </w:t>
      </w:r>
      <w:r>
        <w:rPr>
          <w:rFonts w:ascii="Times New Roman" w:hAnsi="Times New Roman" w:cs="Times New Roman"/>
          <w:sz w:val="26"/>
          <w:szCs w:val="26"/>
        </w:rPr>
        <w:t xml:space="preserve">within the last </w:t>
      </w:r>
      <w:r w:rsidR="00643D64">
        <w:rPr>
          <w:rFonts w:ascii="Times New Roman" w:hAnsi="Times New Roman" w:cs="Times New Roman"/>
          <w:sz w:val="26"/>
          <w:szCs w:val="26"/>
        </w:rPr>
        <w:t>four</w:t>
      </w:r>
      <w:r>
        <w:rPr>
          <w:rFonts w:ascii="Times New Roman" w:hAnsi="Times New Roman" w:cs="Times New Roman"/>
          <w:sz w:val="26"/>
          <w:szCs w:val="26"/>
        </w:rPr>
        <w:t xml:space="preserve"> years, with some voting restrictions.  It also changes the term</w:t>
      </w:r>
      <w:r w:rsidR="00643D64">
        <w:rPr>
          <w:rFonts w:ascii="Times New Roman" w:hAnsi="Times New Roman" w:cs="Times New Roman"/>
          <w:sz w:val="26"/>
          <w:szCs w:val="26"/>
        </w:rPr>
        <w:t xml:space="preserve"> limit </w:t>
      </w:r>
      <w:r>
        <w:rPr>
          <w:rFonts w:ascii="Times New Roman" w:hAnsi="Times New Roman" w:cs="Times New Roman"/>
          <w:sz w:val="26"/>
          <w:szCs w:val="26"/>
        </w:rPr>
        <w:t xml:space="preserve">from </w:t>
      </w:r>
      <w:r w:rsidR="00643D64">
        <w:rPr>
          <w:rFonts w:ascii="Times New Roman" w:hAnsi="Times New Roman" w:cs="Times New Roman"/>
          <w:sz w:val="26"/>
          <w:szCs w:val="26"/>
        </w:rPr>
        <w:t xml:space="preserve">two </w:t>
      </w:r>
      <w:r>
        <w:rPr>
          <w:rFonts w:ascii="Times New Roman" w:hAnsi="Times New Roman" w:cs="Times New Roman"/>
          <w:sz w:val="26"/>
          <w:szCs w:val="26"/>
        </w:rPr>
        <w:t xml:space="preserve">to </w:t>
      </w:r>
      <w:r w:rsidR="00643D64">
        <w:rPr>
          <w:rFonts w:ascii="Times New Roman" w:hAnsi="Times New Roman" w:cs="Times New Roman"/>
          <w:sz w:val="26"/>
          <w:szCs w:val="26"/>
        </w:rPr>
        <w:t>three</w:t>
      </w:r>
      <w:r>
        <w:rPr>
          <w:rFonts w:ascii="Times New Roman" w:hAnsi="Times New Roman" w:cs="Times New Roman"/>
          <w:sz w:val="26"/>
          <w:szCs w:val="26"/>
        </w:rPr>
        <w:t xml:space="preserve"> consecutive terms.  The per diem amount would increase from $60 to $100.  The bill </w:t>
      </w:r>
      <w:proofErr w:type="gramStart"/>
      <w:r>
        <w:rPr>
          <w:rFonts w:ascii="Times New Roman" w:hAnsi="Times New Roman" w:cs="Times New Roman"/>
          <w:sz w:val="26"/>
          <w:szCs w:val="26"/>
        </w:rPr>
        <w:t>drafters</w:t>
      </w:r>
      <w:proofErr w:type="gramEnd"/>
      <w:r>
        <w:rPr>
          <w:rFonts w:ascii="Times New Roman" w:hAnsi="Times New Roman" w:cs="Times New Roman"/>
          <w:sz w:val="26"/>
          <w:szCs w:val="26"/>
        </w:rPr>
        <w:t xml:space="preserve"> </w:t>
      </w:r>
      <w:r w:rsidR="00091831">
        <w:rPr>
          <w:rFonts w:ascii="Times New Roman" w:hAnsi="Times New Roman" w:cs="Times New Roman"/>
          <w:sz w:val="26"/>
          <w:szCs w:val="26"/>
        </w:rPr>
        <w:t xml:space="preserve">office </w:t>
      </w:r>
      <w:r>
        <w:rPr>
          <w:rFonts w:ascii="Times New Roman" w:hAnsi="Times New Roman" w:cs="Times New Roman"/>
          <w:sz w:val="26"/>
          <w:szCs w:val="26"/>
        </w:rPr>
        <w:t>want</w:t>
      </w:r>
      <w:r w:rsidR="00091831">
        <w:rPr>
          <w:rFonts w:ascii="Times New Roman" w:hAnsi="Times New Roman" w:cs="Times New Roman"/>
          <w:sz w:val="26"/>
          <w:szCs w:val="26"/>
        </w:rPr>
        <w:t>s</w:t>
      </w:r>
      <w:r>
        <w:rPr>
          <w:rFonts w:ascii="Times New Roman" w:hAnsi="Times New Roman" w:cs="Times New Roman"/>
          <w:sz w:val="26"/>
          <w:szCs w:val="26"/>
        </w:rPr>
        <w:t xml:space="preserve"> to </w:t>
      </w:r>
      <w:r w:rsidR="00091831">
        <w:rPr>
          <w:rFonts w:ascii="Times New Roman" w:hAnsi="Times New Roman" w:cs="Times New Roman"/>
          <w:sz w:val="26"/>
          <w:szCs w:val="26"/>
        </w:rPr>
        <w:t xml:space="preserve">remove </w:t>
      </w:r>
      <w:r>
        <w:rPr>
          <w:rFonts w:ascii="Times New Roman" w:hAnsi="Times New Roman" w:cs="Times New Roman"/>
          <w:sz w:val="26"/>
          <w:szCs w:val="26"/>
        </w:rPr>
        <w:t xml:space="preserve">the </w:t>
      </w:r>
      <w:r w:rsidR="00091831">
        <w:rPr>
          <w:rFonts w:ascii="Times New Roman" w:hAnsi="Times New Roman" w:cs="Times New Roman"/>
          <w:sz w:val="26"/>
          <w:szCs w:val="26"/>
        </w:rPr>
        <w:t>term</w:t>
      </w:r>
      <w:r w:rsidR="00643D64">
        <w:rPr>
          <w:rFonts w:ascii="Times New Roman" w:hAnsi="Times New Roman" w:cs="Times New Roman"/>
          <w:sz w:val="26"/>
          <w:szCs w:val="26"/>
        </w:rPr>
        <w:t xml:space="preserve"> </w:t>
      </w:r>
      <w:r>
        <w:rPr>
          <w:rFonts w:ascii="Times New Roman" w:hAnsi="Times New Roman" w:cs="Times New Roman"/>
          <w:sz w:val="26"/>
          <w:szCs w:val="26"/>
        </w:rPr>
        <w:t>“layperson</w:t>
      </w:r>
      <w:r w:rsidR="00643D64">
        <w:rPr>
          <w:rFonts w:ascii="Times New Roman" w:hAnsi="Times New Roman" w:cs="Times New Roman"/>
          <w:sz w:val="26"/>
          <w:szCs w:val="26"/>
        </w:rPr>
        <w:t>s</w:t>
      </w:r>
      <w:r>
        <w:rPr>
          <w:rFonts w:ascii="Times New Roman" w:hAnsi="Times New Roman" w:cs="Times New Roman"/>
          <w:sz w:val="26"/>
          <w:szCs w:val="26"/>
        </w:rPr>
        <w:t xml:space="preserve">” </w:t>
      </w:r>
      <w:r w:rsidR="00643D64">
        <w:rPr>
          <w:rFonts w:ascii="Times New Roman" w:hAnsi="Times New Roman" w:cs="Times New Roman"/>
          <w:sz w:val="26"/>
          <w:szCs w:val="26"/>
        </w:rPr>
        <w:t xml:space="preserve">in the current statute </w:t>
      </w:r>
      <w:r w:rsidR="00091831">
        <w:rPr>
          <w:rFonts w:ascii="Times New Roman" w:hAnsi="Times New Roman" w:cs="Times New Roman"/>
          <w:sz w:val="26"/>
          <w:szCs w:val="26"/>
        </w:rPr>
        <w:t xml:space="preserve">and replace it with </w:t>
      </w:r>
      <w:r>
        <w:rPr>
          <w:rFonts w:ascii="Times New Roman" w:hAnsi="Times New Roman" w:cs="Times New Roman"/>
          <w:sz w:val="26"/>
          <w:szCs w:val="26"/>
        </w:rPr>
        <w:t>“</w:t>
      </w:r>
      <w:r w:rsidR="00643D64">
        <w:rPr>
          <w:rFonts w:ascii="Times New Roman" w:hAnsi="Times New Roman" w:cs="Times New Roman"/>
          <w:sz w:val="26"/>
          <w:szCs w:val="26"/>
        </w:rPr>
        <w:t xml:space="preserve">additional </w:t>
      </w:r>
      <w:r>
        <w:rPr>
          <w:rFonts w:ascii="Times New Roman" w:hAnsi="Times New Roman" w:cs="Times New Roman"/>
          <w:sz w:val="26"/>
          <w:szCs w:val="26"/>
        </w:rPr>
        <w:t>person</w:t>
      </w:r>
      <w:r w:rsidR="00643D64">
        <w:rPr>
          <w:rFonts w:ascii="Times New Roman" w:hAnsi="Times New Roman" w:cs="Times New Roman"/>
          <w:sz w:val="26"/>
          <w:szCs w:val="26"/>
        </w:rPr>
        <w:t>s</w:t>
      </w:r>
      <w:r>
        <w:rPr>
          <w:rFonts w:ascii="Times New Roman" w:hAnsi="Times New Roman" w:cs="Times New Roman"/>
          <w:sz w:val="26"/>
          <w:szCs w:val="26"/>
        </w:rPr>
        <w:t xml:space="preserve">.”  </w:t>
      </w:r>
      <w:r w:rsidR="00091831">
        <w:rPr>
          <w:rFonts w:ascii="Times New Roman" w:hAnsi="Times New Roman" w:cs="Times New Roman"/>
          <w:sz w:val="26"/>
          <w:szCs w:val="26"/>
        </w:rPr>
        <w:t xml:space="preserve">A fiscal note of </w:t>
      </w:r>
      <w:r>
        <w:rPr>
          <w:rFonts w:ascii="Times New Roman" w:hAnsi="Times New Roman" w:cs="Times New Roman"/>
          <w:sz w:val="26"/>
          <w:szCs w:val="26"/>
        </w:rPr>
        <w:t xml:space="preserve">$3,500 </w:t>
      </w:r>
      <w:r w:rsidR="00091831">
        <w:rPr>
          <w:rFonts w:ascii="Times New Roman" w:hAnsi="Times New Roman" w:cs="Times New Roman"/>
          <w:sz w:val="26"/>
          <w:szCs w:val="26"/>
        </w:rPr>
        <w:t xml:space="preserve">was </w:t>
      </w:r>
      <w:r>
        <w:rPr>
          <w:rFonts w:ascii="Times New Roman" w:hAnsi="Times New Roman" w:cs="Times New Roman"/>
          <w:sz w:val="26"/>
          <w:szCs w:val="26"/>
        </w:rPr>
        <w:t xml:space="preserve">submitted.  The fiscal note was needed because the </w:t>
      </w:r>
      <w:r w:rsidR="00091831">
        <w:rPr>
          <w:rFonts w:ascii="Times New Roman" w:hAnsi="Times New Roman" w:cs="Times New Roman"/>
          <w:sz w:val="26"/>
          <w:szCs w:val="26"/>
        </w:rPr>
        <w:t xml:space="preserve">per diem increase </w:t>
      </w:r>
      <w:r>
        <w:rPr>
          <w:rFonts w:ascii="Times New Roman" w:hAnsi="Times New Roman" w:cs="Times New Roman"/>
          <w:sz w:val="26"/>
          <w:szCs w:val="26"/>
        </w:rPr>
        <w:t xml:space="preserve">affects the </w:t>
      </w:r>
      <w:r w:rsidR="003C1F3F">
        <w:rPr>
          <w:rFonts w:ascii="Times New Roman" w:hAnsi="Times New Roman" w:cs="Times New Roman"/>
          <w:sz w:val="26"/>
          <w:szCs w:val="26"/>
        </w:rPr>
        <w:t>pe</w:t>
      </w:r>
      <w:r>
        <w:rPr>
          <w:rFonts w:ascii="Times New Roman" w:hAnsi="Times New Roman" w:cs="Times New Roman"/>
          <w:sz w:val="26"/>
          <w:szCs w:val="26"/>
        </w:rPr>
        <w:t xml:space="preserve">rsonal </w:t>
      </w:r>
      <w:r w:rsidR="003C1F3F">
        <w:rPr>
          <w:rFonts w:ascii="Times New Roman" w:hAnsi="Times New Roman" w:cs="Times New Roman"/>
          <w:sz w:val="26"/>
          <w:szCs w:val="26"/>
        </w:rPr>
        <w:t>s</w:t>
      </w:r>
      <w:r>
        <w:rPr>
          <w:rFonts w:ascii="Times New Roman" w:hAnsi="Times New Roman" w:cs="Times New Roman"/>
          <w:sz w:val="26"/>
          <w:szCs w:val="26"/>
        </w:rPr>
        <w:t xml:space="preserve">ervices </w:t>
      </w:r>
      <w:r w:rsidR="00643D64">
        <w:rPr>
          <w:rFonts w:ascii="Times New Roman" w:hAnsi="Times New Roman" w:cs="Times New Roman"/>
          <w:sz w:val="26"/>
          <w:szCs w:val="26"/>
        </w:rPr>
        <w:t>c</w:t>
      </w:r>
      <w:r>
        <w:rPr>
          <w:rFonts w:ascii="Times New Roman" w:hAnsi="Times New Roman" w:cs="Times New Roman"/>
          <w:sz w:val="26"/>
          <w:szCs w:val="26"/>
        </w:rPr>
        <w:t xml:space="preserve">ategory in the Board’s budget and that is a dollar amount that </w:t>
      </w:r>
      <w:r w:rsidR="00643D64">
        <w:rPr>
          <w:rFonts w:ascii="Times New Roman" w:hAnsi="Times New Roman" w:cs="Times New Roman"/>
          <w:sz w:val="26"/>
          <w:szCs w:val="26"/>
        </w:rPr>
        <w:t xml:space="preserve">the Board </w:t>
      </w:r>
      <w:r>
        <w:rPr>
          <w:rFonts w:ascii="Times New Roman" w:hAnsi="Times New Roman" w:cs="Times New Roman"/>
          <w:sz w:val="26"/>
          <w:szCs w:val="26"/>
        </w:rPr>
        <w:t xml:space="preserve">cannot adjust.  </w:t>
      </w:r>
      <w:r w:rsidR="00091831">
        <w:rPr>
          <w:rFonts w:ascii="Times New Roman" w:hAnsi="Times New Roman" w:cs="Times New Roman"/>
          <w:sz w:val="26"/>
          <w:szCs w:val="26"/>
        </w:rPr>
        <w:t>The Legislative Fiscal Office agreed the fiscal note would be needed</w:t>
      </w:r>
      <w:r w:rsidR="003C1F3F">
        <w:rPr>
          <w:rFonts w:ascii="Times New Roman" w:hAnsi="Times New Roman" w:cs="Times New Roman"/>
          <w:sz w:val="26"/>
          <w:szCs w:val="26"/>
        </w:rPr>
        <w:t>, even though it is small</w:t>
      </w:r>
      <w:r w:rsidR="00091831">
        <w:rPr>
          <w:rFonts w:ascii="Times New Roman" w:hAnsi="Times New Roman" w:cs="Times New Roman"/>
          <w:sz w:val="26"/>
          <w:szCs w:val="26"/>
        </w:rPr>
        <w:t xml:space="preserve">.  </w:t>
      </w:r>
      <w:r w:rsidR="00D2465E">
        <w:rPr>
          <w:rFonts w:ascii="Times New Roman" w:hAnsi="Times New Roman" w:cs="Times New Roman"/>
          <w:sz w:val="26"/>
          <w:szCs w:val="26"/>
        </w:rPr>
        <w:t xml:space="preserve">The bill was packaged into LB 867 and is now Section 11 of </w:t>
      </w:r>
      <w:r w:rsidR="003C1F3F">
        <w:rPr>
          <w:rFonts w:ascii="Times New Roman" w:hAnsi="Times New Roman" w:cs="Times New Roman"/>
          <w:sz w:val="26"/>
          <w:szCs w:val="26"/>
        </w:rPr>
        <w:t>LB 867</w:t>
      </w:r>
      <w:r w:rsidR="00D2465E">
        <w:rPr>
          <w:rFonts w:ascii="Times New Roman" w:hAnsi="Times New Roman" w:cs="Times New Roman"/>
          <w:sz w:val="26"/>
          <w:szCs w:val="26"/>
        </w:rPr>
        <w:t>.</w:t>
      </w:r>
      <w:r w:rsidR="00F20471">
        <w:rPr>
          <w:rFonts w:ascii="Times New Roman" w:hAnsi="Times New Roman" w:cs="Times New Roman"/>
          <w:sz w:val="26"/>
          <w:szCs w:val="26"/>
        </w:rPr>
        <w:t xml:space="preserve">  LB 867 was advanced to select file on March 7.</w:t>
      </w:r>
      <w:r w:rsidR="003C1F3F">
        <w:rPr>
          <w:rFonts w:ascii="Times New Roman" w:hAnsi="Times New Roman" w:cs="Times New Roman"/>
          <w:sz w:val="26"/>
          <w:szCs w:val="26"/>
        </w:rPr>
        <w:t xml:space="preserve">  </w:t>
      </w:r>
    </w:p>
    <w:p w14:paraId="62FFB379" w14:textId="0695057F" w:rsidR="00B82CCD" w:rsidRDefault="00B82CCD" w:rsidP="00643D64">
      <w:pPr>
        <w:spacing w:before="100" w:beforeAutospacing="1" w:after="100" w:afterAutospacing="1" w:line="240" w:lineRule="auto"/>
        <w:contextualSpacing/>
        <w:rPr>
          <w:rFonts w:ascii="Times New Roman" w:hAnsi="Times New Roman" w:cs="Times New Roman"/>
          <w:sz w:val="26"/>
          <w:szCs w:val="26"/>
        </w:rPr>
      </w:pPr>
    </w:p>
    <w:p w14:paraId="1E009921" w14:textId="10C7833A" w:rsidR="00B82CCD" w:rsidRDefault="00B82CCD" w:rsidP="007550B3">
      <w:pPr>
        <w:spacing w:before="100" w:beforeAutospacing="1" w:after="100" w:afterAutospacing="1"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LB 1218 was introduced by Senator </w:t>
      </w:r>
      <w:proofErr w:type="spellStart"/>
      <w:r>
        <w:rPr>
          <w:rFonts w:ascii="Times New Roman" w:hAnsi="Times New Roman" w:cs="Times New Roman"/>
          <w:sz w:val="26"/>
          <w:szCs w:val="26"/>
        </w:rPr>
        <w:t>Bostar</w:t>
      </w:r>
      <w:proofErr w:type="spellEnd"/>
      <w:r>
        <w:rPr>
          <w:rFonts w:ascii="Times New Roman" w:hAnsi="Times New Roman" w:cs="Times New Roman"/>
          <w:sz w:val="26"/>
          <w:szCs w:val="26"/>
        </w:rPr>
        <w:t>.  Th</w:t>
      </w:r>
      <w:r w:rsidR="00E33BB7">
        <w:rPr>
          <w:rFonts w:ascii="Times New Roman" w:hAnsi="Times New Roman" w:cs="Times New Roman"/>
          <w:sz w:val="26"/>
          <w:szCs w:val="26"/>
        </w:rPr>
        <w:t xml:space="preserve">e bill </w:t>
      </w:r>
      <w:r>
        <w:rPr>
          <w:rFonts w:ascii="Times New Roman" w:hAnsi="Times New Roman" w:cs="Times New Roman"/>
          <w:sz w:val="26"/>
          <w:szCs w:val="26"/>
        </w:rPr>
        <w:t>would provide for a motor vehicle registration of certain vehicles, impose an excise tax on electric energy used at commercial electric vehicle charging stations, provide for regulation of certain charging stations, provide a sales tax exemption for certain electric energy</w:t>
      </w:r>
      <w:r w:rsidR="00E33BB7">
        <w:rPr>
          <w:rFonts w:ascii="Times New Roman" w:hAnsi="Times New Roman" w:cs="Times New Roman"/>
          <w:sz w:val="26"/>
          <w:szCs w:val="26"/>
        </w:rPr>
        <w:t>, and would allow private entities operating electric vehicle (EV) charging stations to charge based on consumption of electricity instead of increments of time, which is the current requirement</w:t>
      </w:r>
      <w:r>
        <w:rPr>
          <w:rFonts w:ascii="Times New Roman" w:hAnsi="Times New Roman" w:cs="Times New Roman"/>
          <w:sz w:val="26"/>
          <w:szCs w:val="26"/>
        </w:rPr>
        <w:t xml:space="preserve">.  </w:t>
      </w:r>
      <w:r w:rsidR="002907FF">
        <w:rPr>
          <w:rFonts w:ascii="Times New Roman" w:hAnsi="Times New Roman" w:cs="Times New Roman"/>
          <w:sz w:val="26"/>
          <w:szCs w:val="26"/>
        </w:rPr>
        <w:t xml:space="preserve">Executive Director </w:t>
      </w:r>
      <w:r>
        <w:rPr>
          <w:rFonts w:ascii="Times New Roman" w:hAnsi="Times New Roman" w:cs="Times New Roman"/>
          <w:sz w:val="26"/>
          <w:szCs w:val="26"/>
        </w:rPr>
        <w:t xml:space="preserve">Texel explained that the issue that falls in the PRB jurisdiction is that Nebraska law prohibits anyone selling electricity to a </w:t>
      </w:r>
      <w:r w:rsidR="002907FF">
        <w:rPr>
          <w:rFonts w:ascii="Times New Roman" w:hAnsi="Times New Roman" w:cs="Times New Roman"/>
          <w:sz w:val="26"/>
          <w:szCs w:val="26"/>
        </w:rPr>
        <w:t xml:space="preserve">third </w:t>
      </w:r>
      <w:r>
        <w:rPr>
          <w:rFonts w:ascii="Times New Roman" w:hAnsi="Times New Roman" w:cs="Times New Roman"/>
          <w:sz w:val="26"/>
          <w:szCs w:val="26"/>
        </w:rPr>
        <w:t>party inside a utility’s retail service area.  This bill exempt</w:t>
      </w:r>
      <w:r w:rsidR="00D5253C">
        <w:rPr>
          <w:rFonts w:ascii="Times New Roman" w:hAnsi="Times New Roman" w:cs="Times New Roman"/>
          <w:sz w:val="26"/>
          <w:szCs w:val="26"/>
        </w:rPr>
        <w:t>s</w:t>
      </w:r>
      <w:r>
        <w:rPr>
          <w:rFonts w:ascii="Times New Roman" w:hAnsi="Times New Roman" w:cs="Times New Roman"/>
          <w:sz w:val="26"/>
          <w:szCs w:val="26"/>
        </w:rPr>
        <w:t xml:space="preserve"> that and gives a right of first refusal to private </w:t>
      </w:r>
      <w:r w:rsidR="00D5253C">
        <w:rPr>
          <w:rFonts w:ascii="Times New Roman" w:hAnsi="Times New Roman" w:cs="Times New Roman"/>
          <w:sz w:val="26"/>
          <w:szCs w:val="26"/>
        </w:rPr>
        <w:t>entities</w:t>
      </w:r>
      <w:r w:rsidR="002907FF">
        <w:rPr>
          <w:rFonts w:ascii="Times New Roman" w:hAnsi="Times New Roman" w:cs="Times New Roman"/>
          <w:sz w:val="26"/>
          <w:szCs w:val="26"/>
        </w:rPr>
        <w:t xml:space="preserve"> to establish EV charging stations in a certain </w:t>
      </w:r>
      <w:r w:rsidR="00E33BB7">
        <w:rPr>
          <w:rFonts w:ascii="Times New Roman" w:hAnsi="Times New Roman" w:cs="Times New Roman"/>
          <w:sz w:val="26"/>
          <w:szCs w:val="26"/>
        </w:rPr>
        <w:t xml:space="preserve">geographic </w:t>
      </w:r>
      <w:r w:rsidR="002907FF">
        <w:rPr>
          <w:rFonts w:ascii="Times New Roman" w:hAnsi="Times New Roman" w:cs="Times New Roman"/>
          <w:sz w:val="26"/>
          <w:szCs w:val="26"/>
        </w:rPr>
        <w:t>area</w:t>
      </w:r>
      <w:r>
        <w:rPr>
          <w:rFonts w:ascii="Times New Roman" w:hAnsi="Times New Roman" w:cs="Times New Roman"/>
          <w:sz w:val="26"/>
          <w:szCs w:val="26"/>
        </w:rPr>
        <w:t xml:space="preserve">.  </w:t>
      </w:r>
      <w:r w:rsidR="003C1F3F">
        <w:rPr>
          <w:rFonts w:ascii="Times New Roman" w:hAnsi="Times New Roman" w:cs="Times New Roman"/>
          <w:sz w:val="26"/>
          <w:szCs w:val="26"/>
        </w:rPr>
        <w:t>The bill has not received a priority designation, so it is not clear whether the bill will go anywhere this year.</w:t>
      </w:r>
    </w:p>
    <w:p w14:paraId="24F4F98F" w14:textId="6516AACE" w:rsidR="006043C5" w:rsidRDefault="006043C5" w:rsidP="002907FF">
      <w:pPr>
        <w:spacing w:before="100" w:beforeAutospacing="1" w:after="100" w:afterAutospacing="1" w:line="240" w:lineRule="auto"/>
        <w:contextualSpacing/>
        <w:rPr>
          <w:rFonts w:ascii="Times New Roman" w:hAnsi="Times New Roman" w:cs="Times New Roman"/>
          <w:sz w:val="26"/>
          <w:szCs w:val="26"/>
        </w:rPr>
      </w:pPr>
    </w:p>
    <w:p w14:paraId="1BFE614A" w14:textId="77E9B490" w:rsidR="006043C5" w:rsidRDefault="006043C5" w:rsidP="007550B3">
      <w:pPr>
        <w:spacing w:before="100" w:beforeAutospacing="1" w:after="100" w:afterAutospacing="1"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LB 1370 was introduced by Senator Bostelman.  </w:t>
      </w:r>
      <w:r w:rsidR="00D2465E">
        <w:rPr>
          <w:rFonts w:ascii="Times New Roman" w:hAnsi="Times New Roman" w:cs="Times New Roman"/>
          <w:sz w:val="26"/>
          <w:szCs w:val="26"/>
        </w:rPr>
        <w:t xml:space="preserve">This bill provides a requirement for retirement of a dispatchable electric generation facility by an electric supplier.  </w:t>
      </w:r>
      <w:r w:rsidR="00F337D4">
        <w:rPr>
          <w:rFonts w:ascii="Times New Roman" w:hAnsi="Times New Roman" w:cs="Times New Roman"/>
          <w:sz w:val="26"/>
          <w:szCs w:val="26"/>
        </w:rPr>
        <w:t xml:space="preserve">This bill has been amended to include several </w:t>
      </w:r>
      <w:r w:rsidR="003C1F3F">
        <w:rPr>
          <w:rFonts w:ascii="Times New Roman" w:hAnsi="Times New Roman" w:cs="Times New Roman"/>
          <w:sz w:val="26"/>
          <w:szCs w:val="26"/>
        </w:rPr>
        <w:t xml:space="preserve">other </w:t>
      </w:r>
      <w:r w:rsidR="00F337D4">
        <w:rPr>
          <w:rFonts w:ascii="Times New Roman" w:hAnsi="Times New Roman" w:cs="Times New Roman"/>
          <w:sz w:val="26"/>
          <w:szCs w:val="26"/>
        </w:rPr>
        <w:t xml:space="preserve">bills. This is the Natural Resource </w:t>
      </w:r>
      <w:r w:rsidR="003C1F3F">
        <w:rPr>
          <w:rFonts w:ascii="Times New Roman" w:hAnsi="Times New Roman" w:cs="Times New Roman"/>
          <w:sz w:val="26"/>
          <w:szCs w:val="26"/>
        </w:rPr>
        <w:t xml:space="preserve">Committee’s </w:t>
      </w:r>
      <w:r w:rsidR="00F337D4">
        <w:rPr>
          <w:rFonts w:ascii="Times New Roman" w:hAnsi="Times New Roman" w:cs="Times New Roman"/>
          <w:sz w:val="26"/>
          <w:szCs w:val="26"/>
        </w:rPr>
        <w:t xml:space="preserve">priority bill.  The bill </w:t>
      </w:r>
      <w:r w:rsidR="00F20471">
        <w:rPr>
          <w:rFonts w:ascii="Times New Roman" w:hAnsi="Times New Roman" w:cs="Times New Roman"/>
          <w:sz w:val="26"/>
          <w:szCs w:val="26"/>
        </w:rPr>
        <w:t>was placed on general file on March 7.</w:t>
      </w:r>
    </w:p>
    <w:p w14:paraId="2D132DCF" w14:textId="77777777" w:rsidR="007C3778" w:rsidRDefault="007C3778" w:rsidP="00A06BC0">
      <w:pPr>
        <w:spacing w:before="100" w:beforeAutospacing="1" w:after="100" w:afterAutospacing="1" w:line="240" w:lineRule="auto"/>
        <w:contextualSpacing/>
        <w:rPr>
          <w:rFonts w:ascii="Times New Roman" w:eastAsia="Times New Roman" w:hAnsi="Times New Roman" w:cs="Times New Roman"/>
          <w:sz w:val="26"/>
          <w:szCs w:val="26"/>
        </w:rPr>
      </w:pPr>
    </w:p>
    <w:p w14:paraId="21C5C91B" w14:textId="47CEE273" w:rsidR="00B563DF" w:rsidRDefault="00D247EB" w:rsidP="00705F9B">
      <w:pPr>
        <w:spacing w:before="100" w:beforeAutospacing="1" w:after="100" w:afterAutospacing="1"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E4688" w:rsidRPr="00250635">
        <w:rPr>
          <w:rFonts w:ascii="Times New Roman" w:eastAsia="Times New Roman" w:hAnsi="Times New Roman" w:cs="Times New Roman"/>
          <w:sz w:val="26"/>
          <w:szCs w:val="26"/>
        </w:rPr>
        <w:t xml:space="preserve">Executive Director </w:t>
      </w:r>
      <w:r w:rsidR="007300BB" w:rsidRPr="00250635">
        <w:rPr>
          <w:rFonts w:ascii="Times New Roman" w:eastAsia="Times New Roman" w:hAnsi="Times New Roman" w:cs="Times New Roman"/>
          <w:sz w:val="26"/>
          <w:szCs w:val="26"/>
        </w:rPr>
        <w:t xml:space="preserve">Texel </w:t>
      </w:r>
      <w:r w:rsidR="00E136C5">
        <w:rPr>
          <w:rFonts w:ascii="Times New Roman" w:eastAsia="Times New Roman" w:hAnsi="Times New Roman" w:cs="Times New Roman"/>
          <w:sz w:val="26"/>
          <w:szCs w:val="26"/>
        </w:rPr>
        <w:t xml:space="preserve">stated that </w:t>
      </w:r>
      <w:r w:rsidR="007300BB" w:rsidRPr="00250635">
        <w:rPr>
          <w:rFonts w:ascii="Times New Roman" w:eastAsia="Times New Roman" w:hAnsi="Times New Roman" w:cs="Times New Roman"/>
          <w:sz w:val="26"/>
          <w:szCs w:val="26"/>
        </w:rPr>
        <w:t xml:space="preserve">the next </w:t>
      </w:r>
      <w:r w:rsidR="00E136C5">
        <w:rPr>
          <w:rFonts w:ascii="Times New Roman" w:eastAsia="Times New Roman" w:hAnsi="Times New Roman" w:cs="Times New Roman"/>
          <w:sz w:val="26"/>
          <w:szCs w:val="26"/>
        </w:rPr>
        <w:t xml:space="preserve">PRB </w:t>
      </w:r>
      <w:r w:rsidR="007300BB" w:rsidRPr="00250635">
        <w:rPr>
          <w:rFonts w:ascii="Times New Roman" w:eastAsia="Times New Roman" w:hAnsi="Times New Roman" w:cs="Times New Roman"/>
          <w:sz w:val="26"/>
          <w:szCs w:val="26"/>
        </w:rPr>
        <w:t>meetings are</w:t>
      </w:r>
      <w:r w:rsidR="00290643" w:rsidRPr="00250635">
        <w:rPr>
          <w:rFonts w:ascii="Times New Roman" w:eastAsia="Times New Roman" w:hAnsi="Times New Roman" w:cs="Times New Roman"/>
          <w:sz w:val="26"/>
          <w:szCs w:val="26"/>
        </w:rPr>
        <w:t xml:space="preserve"> </w:t>
      </w:r>
      <w:r w:rsidR="009A7E0B">
        <w:rPr>
          <w:rFonts w:ascii="Times New Roman" w:eastAsia="Times New Roman" w:hAnsi="Times New Roman" w:cs="Times New Roman"/>
          <w:sz w:val="26"/>
          <w:szCs w:val="26"/>
        </w:rPr>
        <w:t>scheduled for</w:t>
      </w:r>
      <w:r w:rsidR="00F44C1C">
        <w:rPr>
          <w:rFonts w:ascii="Times New Roman" w:eastAsia="Times New Roman" w:hAnsi="Times New Roman" w:cs="Times New Roman"/>
          <w:sz w:val="26"/>
          <w:szCs w:val="26"/>
        </w:rPr>
        <w:t xml:space="preserve"> </w:t>
      </w:r>
      <w:r w:rsidR="00240C3C">
        <w:rPr>
          <w:rFonts w:ascii="Times New Roman" w:eastAsia="Times New Roman" w:hAnsi="Times New Roman" w:cs="Times New Roman"/>
          <w:sz w:val="26"/>
          <w:szCs w:val="26"/>
        </w:rPr>
        <w:t xml:space="preserve">April 19, </w:t>
      </w:r>
      <w:r w:rsidR="005D4D04">
        <w:rPr>
          <w:rFonts w:ascii="Times New Roman" w:eastAsia="Times New Roman" w:hAnsi="Times New Roman" w:cs="Times New Roman"/>
          <w:sz w:val="26"/>
          <w:szCs w:val="26"/>
        </w:rPr>
        <w:t xml:space="preserve">May 17, </w:t>
      </w:r>
      <w:r w:rsidR="00F337D4">
        <w:rPr>
          <w:rFonts w:ascii="Times New Roman" w:eastAsia="Times New Roman" w:hAnsi="Times New Roman" w:cs="Times New Roman"/>
          <w:sz w:val="26"/>
          <w:szCs w:val="26"/>
        </w:rPr>
        <w:t xml:space="preserve">and June 21, </w:t>
      </w:r>
      <w:r w:rsidR="00E16F84">
        <w:rPr>
          <w:rFonts w:ascii="Times New Roman" w:eastAsia="Times New Roman" w:hAnsi="Times New Roman" w:cs="Times New Roman"/>
          <w:sz w:val="26"/>
          <w:szCs w:val="26"/>
        </w:rPr>
        <w:t>2024</w:t>
      </w:r>
      <w:r w:rsidR="00007977">
        <w:rPr>
          <w:rFonts w:ascii="Times New Roman" w:eastAsia="Times New Roman" w:hAnsi="Times New Roman" w:cs="Times New Roman"/>
          <w:sz w:val="26"/>
          <w:szCs w:val="26"/>
        </w:rPr>
        <w:t>.</w:t>
      </w:r>
    </w:p>
    <w:p w14:paraId="602DBF94" w14:textId="77777777" w:rsidR="00D5253C" w:rsidRDefault="00D5253C" w:rsidP="00705F9B">
      <w:pPr>
        <w:spacing w:before="100" w:beforeAutospacing="1" w:after="100" w:afterAutospacing="1" w:line="240" w:lineRule="auto"/>
        <w:contextualSpacing/>
        <w:rPr>
          <w:rFonts w:ascii="Times New Roman" w:eastAsia="Times New Roman" w:hAnsi="Times New Roman" w:cs="Times New Roman"/>
          <w:sz w:val="26"/>
          <w:szCs w:val="26"/>
        </w:rPr>
      </w:pPr>
    </w:p>
    <w:p w14:paraId="649710A8" w14:textId="2F169DFE" w:rsidR="00923E8E" w:rsidRPr="00250635" w:rsidRDefault="00D247EB" w:rsidP="005B70B8">
      <w:pPr>
        <w:spacing w:before="100" w:beforeAutospacing="1" w:after="100" w:afterAutospacing="1"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D6BA7">
        <w:rPr>
          <w:rFonts w:ascii="Times New Roman" w:eastAsia="Times New Roman" w:hAnsi="Times New Roman" w:cs="Times New Roman"/>
          <w:sz w:val="26"/>
          <w:szCs w:val="26"/>
        </w:rPr>
        <w:t>M</w:t>
      </w:r>
      <w:r w:rsidR="00240C3C">
        <w:rPr>
          <w:rFonts w:ascii="Times New Roman" w:eastAsia="Times New Roman" w:hAnsi="Times New Roman" w:cs="Times New Roman"/>
          <w:sz w:val="26"/>
          <w:szCs w:val="26"/>
        </w:rPr>
        <w:t>r</w:t>
      </w:r>
      <w:r w:rsidR="005D6BA7">
        <w:rPr>
          <w:rFonts w:ascii="Times New Roman" w:eastAsia="Times New Roman" w:hAnsi="Times New Roman" w:cs="Times New Roman"/>
          <w:sz w:val="26"/>
          <w:szCs w:val="26"/>
        </w:rPr>
        <w:t xml:space="preserve">. </w:t>
      </w:r>
      <w:r w:rsidR="00F337D4">
        <w:rPr>
          <w:rFonts w:ascii="Times New Roman" w:eastAsia="Times New Roman" w:hAnsi="Times New Roman" w:cs="Times New Roman"/>
          <w:sz w:val="26"/>
          <w:szCs w:val="26"/>
        </w:rPr>
        <w:t>A</w:t>
      </w:r>
      <w:r w:rsidR="00B9737C">
        <w:rPr>
          <w:rFonts w:ascii="Times New Roman" w:eastAsia="Times New Roman" w:hAnsi="Times New Roman" w:cs="Times New Roman"/>
          <w:sz w:val="26"/>
          <w:szCs w:val="26"/>
        </w:rPr>
        <w:t>u</w:t>
      </w:r>
      <w:r w:rsidR="00F337D4">
        <w:rPr>
          <w:rFonts w:ascii="Times New Roman" w:eastAsia="Times New Roman" w:hAnsi="Times New Roman" w:cs="Times New Roman"/>
          <w:sz w:val="26"/>
          <w:szCs w:val="26"/>
        </w:rPr>
        <w:t>st</w:t>
      </w:r>
      <w:r w:rsidR="00B9737C">
        <w:rPr>
          <w:rFonts w:ascii="Times New Roman" w:eastAsia="Times New Roman" w:hAnsi="Times New Roman" w:cs="Times New Roman"/>
          <w:sz w:val="26"/>
          <w:szCs w:val="26"/>
        </w:rPr>
        <w:t>in</w:t>
      </w:r>
      <w:r w:rsidR="00923E8E" w:rsidRPr="00250635">
        <w:rPr>
          <w:rFonts w:ascii="Times New Roman" w:eastAsia="Times New Roman" w:hAnsi="Times New Roman" w:cs="Times New Roman"/>
          <w:sz w:val="26"/>
          <w:szCs w:val="26"/>
        </w:rPr>
        <w:t xml:space="preserve"> moved to adjourn the meeting.  </w:t>
      </w:r>
      <w:r w:rsidR="00240C3C">
        <w:rPr>
          <w:rFonts w:ascii="Times New Roman" w:eastAsia="Times New Roman" w:hAnsi="Times New Roman" w:cs="Times New Roman"/>
          <w:sz w:val="26"/>
          <w:szCs w:val="26"/>
        </w:rPr>
        <w:t>Mr. Liegl</w:t>
      </w:r>
      <w:r w:rsidR="00C5051A" w:rsidRPr="00250635">
        <w:rPr>
          <w:rFonts w:ascii="Times New Roman" w:eastAsia="Times New Roman" w:hAnsi="Times New Roman" w:cs="Times New Roman"/>
          <w:sz w:val="26"/>
          <w:szCs w:val="26"/>
        </w:rPr>
        <w:t xml:space="preserve"> </w:t>
      </w:r>
      <w:r w:rsidR="00923E8E" w:rsidRPr="00250635">
        <w:rPr>
          <w:rFonts w:ascii="Times New Roman" w:eastAsia="Times New Roman" w:hAnsi="Times New Roman" w:cs="Times New Roman"/>
          <w:sz w:val="26"/>
          <w:szCs w:val="26"/>
        </w:rPr>
        <w:t>seconded the motion.  Voting on the motion:  Chairman</w:t>
      </w:r>
      <w:r w:rsidR="00734B5A" w:rsidRPr="00250635">
        <w:rPr>
          <w:rFonts w:ascii="Times New Roman" w:eastAsia="Times New Roman" w:hAnsi="Times New Roman" w:cs="Times New Roman"/>
          <w:sz w:val="26"/>
          <w:szCs w:val="26"/>
        </w:rPr>
        <w:t xml:space="preserve"> </w:t>
      </w:r>
      <w:r w:rsidR="00923E8E" w:rsidRPr="00250635">
        <w:rPr>
          <w:rFonts w:ascii="Times New Roman" w:eastAsia="Times New Roman" w:hAnsi="Times New Roman" w:cs="Times New Roman"/>
          <w:sz w:val="26"/>
          <w:szCs w:val="26"/>
        </w:rPr>
        <w:t>Hutchison –</w:t>
      </w:r>
      <w:r w:rsidR="007F4CAE">
        <w:rPr>
          <w:rFonts w:ascii="Times New Roman" w:eastAsia="Times New Roman" w:hAnsi="Times New Roman" w:cs="Times New Roman"/>
          <w:sz w:val="26"/>
          <w:szCs w:val="26"/>
        </w:rPr>
        <w:t>yes</w:t>
      </w:r>
      <w:r w:rsidR="00923E8E" w:rsidRPr="00250635">
        <w:rPr>
          <w:rFonts w:ascii="Times New Roman" w:eastAsia="Times New Roman" w:hAnsi="Times New Roman" w:cs="Times New Roman"/>
          <w:sz w:val="26"/>
          <w:szCs w:val="26"/>
        </w:rPr>
        <w:t xml:space="preserve">, </w:t>
      </w:r>
      <w:r w:rsidR="005D4D04">
        <w:rPr>
          <w:rFonts w:ascii="Times New Roman" w:eastAsia="Times New Roman" w:hAnsi="Times New Roman" w:cs="Times New Roman"/>
          <w:sz w:val="26"/>
          <w:szCs w:val="26"/>
        </w:rPr>
        <w:t xml:space="preserve">Vice Chairman </w:t>
      </w:r>
      <w:r w:rsidR="00B16B76">
        <w:rPr>
          <w:rFonts w:ascii="Times New Roman" w:eastAsia="Times New Roman" w:hAnsi="Times New Roman" w:cs="Times New Roman"/>
          <w:sz w:val="26"/>
          <w:szCs w:val="26"/>
        </w:rPr>
        <w:t>Gottschalk</w:t>
      </w:r>
      <w:r w:rsidR="00923E8E" w:rsidRPr="00250635">
        <w:rPr>
          <w:rFonts w:ascii="Times New Roman" w:eastAsia="Times New Roman" w:hAnsi="Times New Roman" w:cs="Times New Roman"/>
          <w:sz w:val="26"/>
          <w:szCs w:val="26"/>
        </w:rPr>
        <w:t xml:space="preserve"> – </w:t>
      </w:r>
      <w:r w:rsidR="006D2D85" w:rsidRPr="00250635">
        <w:rPr>
          <w:rFonts w:ascii="Times New Roman" w:eastAsia="Times New Roman" w:hAnsi="Times New Roman" w:cs="Times New Roman"/>
          <w:sz w:val="26"/>
          <w:szCs w:val="26"/>
        </w:rPr>
        <w:lastRenderedPageBreak/>
        <w:t>yes</w:t>
      </w:r>
      <w:r w:rsidR="00923E8E" w:rsidRPr="00250635">
        <w:rPr>
          <w:rFonts w:ascii="Times New Roman" w:eastAsia="Times New Roman" w:hAnsi="Times New Roman" w:cs="Times New Roman"/>
          <w:sz w:val="26"/>
          <w:szCs w:val="26"/>
        </w:rPr>
        <w:t xml:space="preserve">, </w:t>
      </w:r>
      <w:r w:rsidR="005D4D04">
        <w:rPr>
          <w:rFonts w:ascii="Times New Roman" w:eastAsia="Times New Roman" w:hAnsi="Times New Roman" w:cs="Times New Roman"/>
          <w:sz w:val="26"/>
          <w:szCs w:val="26"/>
        </w:rPr>
        <w:t xml:space="preserve">Mr. Austin – yes, </w:t>
      </w:r>
      <w:r w:rsidR="00240C3C">
        <w:rPr>
          <w:rFonts w:ascii="Times New Roman" w:eastAsia="Times New Roman" w:hAnsi="Times New Roman" w:cs="Times New Roman"/>
          <w:sz w:val="26"/>
          <w:szCs w:val="26"/>
        </w:rPr>
        <w:t xml:space="preserve">Mr. Liegl – yes, </w:t>
      </w:r>
      <w:r>
        <w:rPr>
          <w:rFonts w:ascii="Times New Roman" w:eastAsia="Times New Roman" w:hAnsi="Times New Roman" w:cs="Times New Roman"/>
          <w:sz w:val="26"/>
          <w:szCs w:val="26"/>
        </w:rPr>
        <w:t xml:space="preserve">and </w:t>
      </w:r>
      <w:r w:rsidR="00923E8E" w:rsidRPr="00250635">
        <w:rPr>
          <w:rFonts w:ascii="Times New Roman" w:eastAsia="Times New Roman" w:hAnsi="Times New Roman" w:cs="Times New Roman"/>
          <w:sz w:val="26"/>
          <w:szCs w:val="26"/>
        </w:rPr>
        <w:t xml:space="preserve">Mr. Moen – </w:t>
      </w:r>
      <w:r w:rsidR="00CA70C0">
        <w:rPr>
          <w:rFonts w:ascii="Times New Roman" w:eastAsia="Times New Roman" w:hAnsi="Times New Roman" w:cs="Times New Roman"/>
          <w:sz w:val="26"/>
          <w:szCs w:val="26"/>
        </w:rPr>
        <w:t>yes</w:t>
      </w:r>
      <w:r w:rsidR="00923E8E" w:rsidRPr="00250635">
        <w:rPr>
          <w:rFonts w:ascii="Times New Roman" w:eastAsia="Times New Roman" w:hAnsi="Times New Roman" w:cs="Times New Roman"/>
          <w:sz w:val="26"/>
          <w:szCs w:val="26"/>
        </w:rPr>
        <w:t xml:space="preserve">.  The motion carried </w:t>
      </w:r>
      <w:r w:rsidR="00240C3C">
        <w:rPr>
          <w:rFonts w:ascii="Times New Roman" w:eastAsia="Times New Roman" w:hAnsi="Times New Roman" w:cs="Times New Roman"/>
          <w:sz w:val="26"/>
          <w:szCs w:val="26"/>
        </w:rPr>
        <w:t>5</w:t>
      </w:r>
      <w:r w:rsidR="0042647C">
        <w:rPr>
          <w:rFonts w:ascii="Times New Roman" w:eastAsia="Times New Roman" w:hAnsi="Times New Roman" w:cs="Times New Roman"/>
          <w:sz w:val="26"/>
          <w:szCs w:val="26"/>
        </w:rPr>
        <w:t xml:space="preserve"> </w:t>
      </w:r>
      <w:r w:rsidR="00A7699A" w:rsidRPr="00250635">
        <w:rPr>
          <w:rFonts w:ascii="Times New Roman" w:eastAsia="Times New Roman" w:hAnsi="Times New Roman" w:cs="Times New Roman"/>
          <w:sz w:val="26"/>
          <w:szCs w:val="26"/>
        </w:rPr>
        <w:t>–</w:t>
      </w:r>
      <w:r w:rsidR="00923E8E" w:rsidRPr="00250635">
        <w:rPr>
          <w:rFonts w:ascii="Times New Roman" w:eastAsia="Times New Roman" w:hAnsi="Times New Roman" w:cs="Times New Roman"/>
          <w:sz w:val="26"/>
          <w:szCs w:val="26"/>
        </w:rPr>
        <w:t>0</w:t>
      </w:r>
      <w:r w:rsidR="00B563DF">
        <w:rPr>
          <w:rFonts w:ascii="Times New Roman" w:eastAsia="Times New Roman" w:hAnsi="Times New Roman" w:cs="Times New Roman"/>
          <w:sz w:val="26"/>
          <w:szCs w:val="26"/>
        </w:rPr>
        <w:t>.</w:t>
      </w:r>
      <w:r w:rsidR="00923E8E" w:rsidRPr="00250635">
        <w:rPr>
          <w:rFonts w:ascii="Times New Roman" w:eastAsia="Times New Roman" w:hAnsi="Times New Roman" w:cs="Times New Roman"/>
          <w:sz w:val="26"/>
          <w:szCs w:val="26"/>
        </w:rPr>
        <w:t xml:space="preserve">  The meeting was adjourned at </w:t>
      </w:r>
      <w:r w:rsidR="00F337D4">
        <w:rPr>
          <w:rFonts w:ascii="Times New Roman" w:eastAsia="Times New Roman" w:hAnsi="Times New Roman" w:cs="Times New Roman"/>
          <w:sz w:val="26"/>
          <w:szCs w:val="26"/>
        </w:rPr>
        <w:t>1:46 p</w:t>
      </w:r>
      <w:r w:rsidR="00E06024">
        <w:rPr>
          <w:rFonts w:ascii="Times New Roman" w:eastAsia="Times New Roman" w:hAnsi="Times New Roman" w:cs="Times New Roman"/>
          <w:sz w:val="26"/>
          <w:szCs w:val="26"/>
        </w:rPr>
        <w:t>.m.</w:t>
      </w:r>
    </w:p>
    <w:p w14:paraId="2D0B2E1A" w14:textId="39F4B1F3" w:rsidR="00923E8E" w:rsidRDefault="00923E8E" w:rsidP="00923E8E">
      <w:pPr>
        <w:rPr>
          <w:sz w:val="26"/>
          <w:szCs w:val="26"/>
        </w:rPr>
      </w:pPr>
    </w:p>
    <w:p w14:paraId="7B5B9D2D" w14:textId="77777777" w:rsidR="000D625B" w:rsidRDefault="000D625B" w:rsidP="00923E8E">
      <w:pPr>
        <w:rPr>
          <w:sz w:val="26"/>
          <w:szCs w:val="26"/>
        </w:rPr>
      </w:pPr>
    </w:p>
    <w:p w14:paraId="5A19A7A9" w14:textId="3E3CD7F5" w:rsidR="00923E8E" w:rsidRPr="00250635" w:rsidRDefault="00923E8E" w:rsidP="00923E8E">
      <w:pPr>
        <w:pStyle w:val="NoSpacing"/>
        <w:rPr>
          <w:rFonts w:ascii="Times New Roman" w:hAnsi="Times New Roman" w:cs="Times New Roman"/>
          <w:sz w:val="26"/>
          <w:szCs w:val="26"/>
        </w:rPr>
      </w:pPr>
      <w:r w:rsidRPr="00250635">
        <w:rPr>
          <w:sz w:val="26"/>
          <w:szCs w:val="26"/>
        </w:rPr>
        <w:tab/>
      </w:r>
      <w:r w:rsidRPr="00250635">
        <w:rPr>
          <w:sz w:val="26"/>
          <w:szCs w:val="26"/>
        </w:rPr>
        <w:tab/>
      </w:r>
      <w:r w:rsidRPr="00250635">
        <w:rPr>
          <w:sz w:val="26"/>
          <w:szCs w:val="26"/>
        </w:rPr>
        <w:tab/>
      </w:r>
      <w:r w:rsidRPr="00250635">
        <w:rPr>
          <w:sz w:val="26"/>
          <w:szCs w:val="26"/>
        </w:rPr>
        <w:tab/>
      </w:r>
      <w:r w:rsidRPr="00250635">
        <w:rPr>
          <w:sz w:val="26"/>
          <w:szCs w:val="26"/>
        </w:rPr>
        <w:tab/>
      </w:r>
      <w:r w:rsidRPr="00250635">
        <w:rPr>
          <w:sz w:val="26"/>
          <w:szCs w:val="26"/>
        </w:rPr>
        <w:tab/>
      </w:r>
      <w:r w:rsidRPr="00250635">
        <w:rPr>
          <w:rFonts w:ascii="Times New Roman" w:hAnsi="Times New Roman" w:cs="Times New Roman"/>
          <w:sz w:val="26"/>
          <w:szCs w:val="26"/>
        </w:rPr>
        <w:tab/>
      </w:r>
      <w:r w:rsidRPr="00250635">
        <w:rPr>
          <w:rFonts w:ascii="Times New Roman" w:hAnsi="Times New Roman" w:cs="Times New Roman"/>
          <w:sz w:val="26"/>
          <w:szCs w:val="26"/>
          <w:u w:val="single"/>
        </w:rPr>
        <w:tab/>
      </w:r>
      <w:r w:rsidRPr="00250635">
        <w:rPr>
          <w:rFonts w:ascii="Times New Roman" w:hAnsi="Times New Roman" w:cs="Times New Roman"/>
          <w:sz w:val="26"/>
          <w:szCs w:val="26"/>
          <w:u w:val="single"/>
        </w:rPr>
        <w:tab/>
      </w:r>
      <w:r w:rsidRPr="00250635">
        <w:rPr>
          <w:rFonts w:ascii="Times New Roman" w:hAnsi="Times New Roman" w:cs="Times New Roman"/>
          <w:sz w:val="26"/>
          <w:szCs w:val="26"/>
          <w:u w:val="single"/>
        </w:rPr>
        <w:tab/>
      </w:r>
      <w:r w:rsidRPr="00250635">
        <w:rPr>
          <w:rFonts w:ascii="Times New Roman" w:hAnsi="Times New Roman" w:cs="Times New Roman"/>
          <w:sz w:val="26"/>
          <w:szCs w:val="26"/>
          <w:u w:val="single"/>
        </w:rPr>
        <w:tab/>
      </w:r>
      <w:r w:rsidRPr="00250635">
        <w:rPr>
          <w:rFonts w:ascii="Times New Roman" w:hAnsi="Times New Roman" w:cs="Times New Roman"/>
          <w:sz w:val="26"/>
          <w:szCs w:val="26"/>
          <w:u w:val="single"/>
        </w:rPr>
        <w:tab/>
      </w:r>
      <w:r w:rsidRPr="00250635">
        <w:rPr>
          <w:rFonts w:ascii="Times New Roman" w:hAnsi="Times New Roman" w:cs="Times New Roman"/>
          <w:sz w:val="26"/>
          <w:szCs w:val="26"/>
          <w:u w:val="single"/>
        </w:rPr>
        <w:tab/>
      </w:r>
      <w:r w:rsidRPr="00250635">
        <w:rPr>
          <w:rFonts w:ascii="Times New Roman" w:hAnsi="Times New Roman" w:cs="Times New Roman"/>
          <w:sz w:val="26"/>
          <w:szCs w:val="26"/>
        </w:rPr>
        <w:tab/>
      </w:r>
      <w:r w:rsidRPr="00250635">
        <w:rPr>
          <w:rFonts w:ascii="Times New Roman" w:hAnsi="Times New Roman" w:cs="Times New Roman"/>
          <w:sz w:val="26"/>
          <w:szCs w:val="26"/>
        </w:rPr>
        <w:tab/>
      </w:r>
      <w:r w:rsidRPr="00250635">
        <w:rPr>
          <w:rFonts w:ascii="Times New Roman" w:hAnsi="Times New Roman" w:cs="Times New Roman"/>
          <w:sz w:val="26"/>
          <w:szCs w:val="26"/>
        </w:rPr>
        <w:tab/>
      </w:r>
      <w:r w:rsidRPr="00250635">
        <w:rPr>
          <w:rFonts w:ascii="Times New Roman" w:hAnsi="Times New Roman" w:cs="Times New Roman"/>
          <w:sz w:val="26"/>
          <w:szCs w:val="26"/>
        </w:rPr>
        <w:tab/>
      </w:r>
      <w:r w:rsidRPr="00250635">
        <w:rPr>
          <w:rFonts w:ascii="Times New Roman" w:hAnsi="Times New Roman" w:cs="Times New Roman"/>
          <w:sz w:val="26"/>
          <w:szCs w:val="26"/>
        </w:rPr>
        <w:tab/>
      </w:r>
      <w:r w:rsidRPr="00250635">
        <w:rPr>
          <w:rFonts w:ascii="Times New Roman" w:hAnsi="Times New Roman" w:cs="Times New Roman"/>
          <w:sz w:val="26"/>
          <w:szCs w:val="26"/>
        </w:rPr>
        <w:tab/>
      </w:r>
      <w:r w:rsidRPr="00250635">
        <w:rPr>
          <w:rFonts w:ascii="Times New Roman" w:hAnsi="Times New Roman" w:cs="Times New Roman"/>
          <w:sz w:val="26"/>
          <w:szCs w:val="26"/>
        </w:rPr>
        <w:tab/>
        <w:t>Timothy J. Texel</w:t>
      </w:r>
    </w:p>
    <w:p w14:paraId="7FF9A87D" w14:textId="4E44DD39" w:rsidR="0055185A" w:rsidRPr="00250635" w:rsidRDefault="00923E8E" w:rsidP="003E6D06">
      <w:pPr>
        <w:pStyle w:val="NoSpacing"/>
        <w:rPr>
          <w:sz w:val="26"/>
          <w:szCs w:val="26"/>
        </w:rPr>
      </w:pPr>
      <w:r w:rsidRPr="00250635">
        <w:rPr>
          <w:rFonts w:ascii="Times New Roman" w:hAnsi="Times New Roman" w:cs="Times New Roman"/>
          <w:sz w:val="26"/>
          <w:szCs w:val="26"/>
        </w:rPr>
        <w:tab/>
      </w:r>
      <w:r w:rsidRPr="00250635">
        <w:rPr>
          <w:rFonts w:ascii="Times New Roman" w:hAnsi="Times New Roman" w:cs="Times New Roman"/>
          <w:sz w:val="26"/>
          <w:szCs w:val="26"/>
        </w:rPr>
        <w:tab/>
      </w:r>
      <w:r w:rsidRPr="00250635">
        <w:rPr>
          <w:rFonts w:ascii="Times New Roman" w:hAnsi="Times New Roman" w:cs="Times New Roman"/>
          <w:sz w:val="26"/>
          <w:szCs w:val="26"/>
        </w:rPr>
        <w:tab/>
      </w:r>
      <w:r w:rsidRPr="00250635">
        <w:rPr>
          <w:rFonts w:ascii="Times New Roman" w:hAnsi="Times New Roman" w:cs="Times New Roman"/>
          <w:sz w:val="26"/>
          <w:szCs w:val="26"/>
        </w:rPr>
        <w:tab/>
      </w:r>
      <w:r w:rsidRPr="00250635">
        <w:rPr>
          <w:rFonts w:ascii="Times New Roman" w:hAnsi="Times New Roman" w:cs="Times New Roman"/>
          <w:sz w:val="26"/>
          <w:szCs w:val="26"/>
        </w:rPr>
        <w:tab/>
      </w:r>
      <w:r w:rsidRPr="00250635">
        <w:rPr>
          <w:rFonts w:ascii="Times New Roman" w:hAnsi="Times New Roman" w:cs="Times New Roman"/>
          <w:sz w:val="26"/>
          <w:szCs w:val="26"/>
        </w:rPr>
        <w:tab/>
      </w:r>
      <w:r w:rsidRPr="00250635">
        <w:rPr>
          <w:rFonts w:ascii="Times New Roman" w:hAnsi="Times New Roman" w:cs="Times New Roman"/>
          <w:sz w:val="26"/>
          <w:szCs w:val="26"/>
        </w:rPr>
        <w:tab/>
        <w:t>Executive Director and General Counsel</w:t>
      </w:r>
    </w:p>
    <w:sectPr w:rsidR="0055185A" w:rsidRPr="00250635" w:rsidSect="007F1D2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5D09" w14:textId="77777777" w:rsidR="00101C9D" w:rsidRDefault="00101C9D" w:rsidP="007F1D29">
      <w:pPr>
        <w:spacing w:after="0" w:line="240" w:lineRule="auto"/>
      </w:pPr>
      <w:r>
        <w:separator/>
      </w:r>
    </w:p>
  </w:endnote>
  <w:endnote w:type="continuationSeparator" w:id="0">
    <w:p w14:paraId="01805F1C" w14:textId="77777777" w:rsidR="00101C9D" w:rsidRDefault="00101C9D" w:rsidP="007F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18366"/>
      <w:docPartObj>
        <w:docPartGallery w:val="Page Numbers (Bottom of Page)"/>
        <w:docPartUnique/>
      </w:docPartObj>
    </w:sdtPr>
    <w:sdtEndPr>
      <w:rPr>
        <w:noProof/>
      </w:rPr>
    </w:sdtEndPr>
    <w:sdtContent>
      <w:p w14:paraId="602BBFD9" w14:textId="66490E29" w:rsidR="007F28B3" w:rsidRDefault="007F28B3" w:rsidP="00704C45">
        <w:pPr>
          <w:pStyle w:val="Footer"/>
        </w:pPr>
        <w:r>
          <w:t xml:space="preserve">Minutes </w:t>
        </w:r>
        <w:r w:rsidR="001F3441">
          <w:t>3</w:t>
        </w:r>
        <w:r>
          <w:t>-</w:t>
        </w:r>
        <w:r w:rsidR="00457A00">
          <w:t>1</w:t>
        </w:r>
        <w:r w:rsidR="001F3441">
          <w:t>5</w:t>
        </w:r>
        <w:r w:rsidRPr="001B6702">
          <w:t>-20</w:t>
        </w:r>
        <w:r>
          <w:t>2</w:t>
        </w:r>
        <w:r w:rsidR="008E67BF">
          <w:t>4</w:t>
        </w:r>
        <w:r>
          <w:rPr>
            <w:sz w:val="16"/>
            <w:szCs w:val="16"/>
          </w:rPr>
          <w:tab/>
        </w:r>
        <w:r>
          <w:fldChar w:fldCharType="begin"/>
        </w:r>
        <w:r>
          <w:instrText xml:space="preserve"> PAGE   \* MERGEFORMAT </w:instrText>
        </w:r>
        <w:r>
          <w:fldChar w:fldCharType="separate"/>
        </w:r>
        <w:r>
          <w:rPr>
            <w:noProof/>
          </w:rPr>
          <w:t>2</w:t>
        </w:r>
        <w:r>
          <w:rPr>
            <w:noProof/>
          </w:rPr>
          <w:fldChar w:fldCharType="end"/>
        </w:r>
      </w:p>
    </w:sdtContent>
  </w:sdt>
  <w:p w14:paraId="352DFFB4" w14:textId="77777777" w:rsidR="007F28B3" w:rsidRDefault="007F2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561F" w14:textId="77777777" w:rsidR="00101C9D" w:rsidRDefault="00101C9D" w:rsidP="007F1D29">
      <w:pPr>
        <w:spacing w:after="0" w:line="240" w:lineRule="auto"/>
      </w:pPr>
      <w:r>
        <w:separator/>
      </w:r>
    </w:p>
  </w:footnote>
  <w:footnote w:type="continuationSeparator" w:id="0">
    <w:p w14:paraId="265EA178" w14:textId="77777777" w:rsidR="00101C9D" w:rsidRDefault="00101C9D" w:rsidP="007F1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D4A27"/>
    <w:multiLevelType w:val="hybridMultilevel"/>
    <w:tmpl w:val="9E6CFC0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600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8E"/>
    <w:rsid w:val="0000168A"/>
    <w:rsid w:val="00004703"/>
    <w:rsid w:val="00007977"/>
    <w:rsid w:val="00015BE0"/>
    <w:rsid w:val="000167FF"/>
    <w:rsid w:val="00017019"/>
    <w:rsid w:val="00021459"/>
    <w:rsid w:val="00022CB3"/>
    <w:rsid w:val="000233D5"/>
    <w:rsid w:val="0002513E"/>
    <w:rsid w:val="00026502"/>
    <w:rsid w:val="00026634"/>
    <w:rsid w:val="00027D41"/>
    <w:rsid w:val="000325F6"/>
    <w:rsid w:val="00034949"/>
    <w:rsid w:val="000403B3"/>
    <w:rsid w:val="00041F33"/>
    <w:rsid w:val="00041FC1"/>
    <w:rsid w:val="00042606"/>
    <w:rsid w:val="00043CA6"/>
    <w:rsid w:val="0004480D"/>
    <w:rsid w:val="00047F12"/>
    <w:rsid w:val="00051BBD"/>
    <w:rsid w:val="00053F7E"/>
    <w:rsid w:val="00057807"/>
    <w:rsid w:val="000605A0"/>
    <w:rsid w:val="0006267E"/>
    <w:rsid w:val="000628A1"/>
    <w:rsid w:val="00064F04"/>
    <w:rsid w:val="00075952"/>
    <w:rsid w:val="00081F5E"/>
    <w:rsid w:val="00085587"/>
    <w:rsid w:val="00091831"/>
    <w:rsid w:val="00092038"/>
    <w:rsid w:val="00095A23"/>
    <w:rsid w:val="00095BB0"/>
    <w:rsid w:val="0009681E"/>
    <w:rsid w:val="0009709F"/>
    <w:rsid w:val="000A1024"/>
    <w:rsid w:val="000A1A42"/>
    <w:rsid w:val="000A2D56"/>
    <w:rsid w:val="000A3293"/>
    <w:rsid w:val="000A79E7"/>
    <w:rsid w:val="000B0CF7"/>
    <w:rsid w:val="000B2E56"/>
    <w:rsid w:val="000B448C"/>
    <w:rsid w:val="000B6F37"/>
    <w:rsid w:val="000C440E"/>
    <w:rsid w:val="000C4730"/>
    <w:rsid w:val="000C4E99"/>
    <w:rsid w:val="000D03B3"/>
    <w:rsid w:val="000D0D92"/>
    <w:rsid w:val="000D23FD"/>
    <w:rsid w:val="000D485B"/>
    <w:rsid w:val="000D50F8"/>
    <w:rsid w:val="000D5D99"/>
    <w:rsid w:val="000D625B"/>
    <w:rsid w:val="000E0049"/>
    <w:rsid w:val="000E19D8"/>
    <w:rsid w:val="000E42BD"/>
    <w:rsid w:val="000E54E8"/>
    <w:rsid w:val="000E6E47"/>
    <w:rsid w:val="000E7D3C"/>
    <w:rsid w:val="000F03B8"/>
    <w:rsid w:val="000F0FFD"/>
    <w:rsid w:val="000F14EB"/>
    <w:rsid w:val="000F3BF6"/>
    <w:rsid w:val="000F52FD"/>
    <w:rsid w:val="00100CD1"/>
    <w:rsid w:val="001012BD"/>
    <w:rsid w:val="00101C9D"/>
    <w:rsid w:val="00103E7E"/>
    <w:rsid w:val="00105878"/>
    <w:rsid w:val="0010743F"/>
    <w:rsid w:val="001115F5"/>
    <w:rsid w:val="00112A08"/>
    <w:rsid w:val="0011426E"/>
    <w:rsid w:val="00122331"/>
    <w:rsid w:val="00122453"/>
    <w:rsid w:val="00122C7E"/>
    <w:rsid w:val="00124E23"/>
    <w:rsid w:val="00126F85"/>
    <w:rsid w:val="001308BC"/>
    <w:rsid w:val="00130908"/>
    <w:rsid w:val="00131C2C"/>
    <w:rsid w:val="001371D2"/>
    <w:rsid w:val="001429EF"/>
    <w:rsid w:val="00143C5C"/>
    <w:rsid w:val="001452BB"/>
    <w:rsid w:val="0015100E"/>
    <w:rsid w:val="001516DB"/>
    <w:rsid w:val="00163180"/>
    <w:rsid w:val="00164CB1"/>
    <w:rsid w:val="00167A2F"/>
    <w:rsid w:val="00171B91"/>
    <w:rsid w:val="0017352F"/>
    <w:rsid w:val="0017500E"/>
    <w:rsid w:val="00175181"/>
    <w:rsid w:val="001826AC"/>
    <w:rsid w:val="0018271A"/>
    <w:rsid w:val="00182B00"/>
    <w:rsid w:val="001831AE"/>
    <w:rsid w:val="00183B8B"/>
    <w:rsid w:val="00183BFA"/>
    <w:rsid w:val="0018522D"/>
    <w:rsid w:val="001861D9"/>
    <w:rsid w:val="001872D7"/>
    <w:rsid w:val="00191957"/>
    <w:rsid w:val="001921F3"/>
    <w:rsid w:val="00192E08"/>
    <w:rsid w:val="00192E76"/>
    <w:rsid w:val="0019329E"/>
    <w:rsid w:val="001950FE"/>
    <w:rsid w:val="00195433"/>
    <w:rsid w:val="00196CEB"/>
    <w:rsid w:val="001972C0"/>
    <w:rsid w:val="001A5ACD"/>
    <w:rsid w:val="001A5B1E"/>
    <w:rsid w:val="001A629F"/>
    <w:rsid w:val="001B2604"/>
    <w:rsid w:val="001B428B"/>
    <w:rsid w:val="001B75A7"/>
    <w:rsid w:val="001C2610"/>
    <w:rsid w:val="001C3E57"/>
    <w:rsid w:val="001C5A2D"/>
    <w:rsid w:val="001D1613"/>
    <w:rsid w:val="001D42EB"/>
    <w:rsid w:val="001D771A"/>
    <w:rsid w:val="001E0DC9"/>
    <w:rsid w:val="001E3AF4"/>
    <w:rsid w:val="001E4688"/>
    <w:rsid w:val="001E600A"/>
    <w:rsid w:val="001F09B9"/>
    <w:rsid w:val="001F0A76"/>
    <w:rsid w:val="001F0F7B"/>
    <w:rsid w:val="001F3441"/>
    <w:rsid w:val="001F54DF"/>
    <w:rsid w:val="001F7F9A"/>
    <w:rsid w:val="002010B6"/>
    <w:rsid w:val="00207294"/>
    <w:rsid w:val="0020776C"/>
    <w:rsid w:val="00210966"/>
    <w:rsid w:val="002116A1"/>
    <w:rsid w:val="00211A74"/>
    <w:rsid w:val="00212BC6"/>
    <w:rsid w:val="002141DD"/>
    <w:rsid w:val="00215B66"/>
    <w:rsid w:val="00220225"/>
    <w:rsid w:val="00225229"/>
    <w:rsid w:val="0022599A"/>
    <w:rsid w:val="00225C5F"/>
    <w:rsid w:val="0022785C"/>
    <w:rsid w:val="00227E7A"/>
    <w:rsid w:val="0023140A"/>
    <w:rsid w:val="00234C85"/>
    <w:rsid w:val="00234F89"/>
    <w:rsid w:val="00235C3B"/>
    <w:rsid w:val="00236CB4"/>
    <w:rsid w:val="002372A5"/>
    <w:rsid w:val="00240336"/>
    <w:rsid w:val="00240C3C"/>
    <w:rsid w:val="00240E33"/>
    <w:rsid w:val="002421DE"/>
    <w:rsid w:val="00244A2E"/>
    <w:rsid w:val="00246CD6"/>
    <w:rsid w:val="002476EF"/>
    <w:rsid w:val="00247CD1"/>
    <w:rsid w:val="00250635"/>
    <w:rsid w:val="00250C7C"/>
    <w:rsid w:val="00250EE1"/>
    <w:rsid w:val="0025175D"/>
    <w:rsid w:val="00257EB4"/>
    <w:rsid w:val="00260F38"/>
    <w:rsid w:val="00262956"/>
    <w:rsid w:val="00262E30"/>
    <w:rsid w:val="002715B4"/>
    <w:rsid w:val="00272248"/>
    <w:rsid w:val="002749E2"/>
    <w:rsid w:val="00276746"/>
    <w:rsid w:val="00276C47"/>
    <w:rsid w:val="00277A8A"/>
    <w:rsid w:val="00280C20"/>
    <w:rsid w:val="00282075"/>
    <w:rsid w:val="00285E1C"/>
    <w:rsid w:val="0028691A"/>
    <w:rsid w:val="00290035"/>
    <w:rsid w:val="00290643"/>
    <w:rsid w:val="002907FF"/>
    <w:rsid w:val="0029333C"/>
    <w:rsid w:val="0029376A"/>
    <w:rsid w:val="0029394F"/>
    <w:rsid w:val="00296576"/>
    <w:rsid w:val="00296651"/>
    <w:rsid w:val="002A10A2"/>
    <w:rsid w:val="002A1E4D"/>
    <w:rsid w:val="002A43B6"/>
    <w:rsid w:val="002A5E15"/>
    <w:rsid w:val="002A7D55"/>
    <w:rsid w:val="002B032E"/>
    <w:rsid w:val="002B3559"/>
    <w:rsid w:val="002B423E"/>
    <w:rsid w:val="002B7BD4"/>
    <w:rsid w:val="002C10DC"/>
    <w:rsid w:val="002C1D3E"/>
    <w:rsid w:val="002C3375"/>
    <w:rsid w:val="002C385A"/>
    <w:rsid w:val="002C40B5"/>
    <w:rsid w:val="002C49AF"/>
    <w:rsid w:val="002C77FB"/>
    <w:rsid w:val="002C7CE6"/>
    <w:rsid w:val="002D1151"/>
    <w:rsid w:val="002D53D3"/>
    <w:rsid w:val="002D766B"/>
    <w:rsid w:val="002D7D12"/>
    <w:rsid w:val="002D7DFA"/>
    <w:rsid w:val="002E025C"/>
    <w:rsid w:val="002E102C"/>
    <w:rsid w:val="002E1194"/>
    <w:rsid w:val="002E1D27"/>
    <w:rsid w:val="002E290A"/>
    <w:rsid w:val="002E3F0B"/>
    <w:rsid w:val="002F15F3"/>
    <w:rsid w:val="002F2F68"/>
    <w:rsid w:val="002F4744"/>
    <w:rsid w:val="002F7B7B"/>
    <w:rsid w:val="00300EA7"/>
    <w:rsid w:val="00301743"/>
    <w:rsid w:val="003026C7"/>
    <w:rsid w:val="00302BB7"/>
    <w:rsid w:val="00302F5F"/>
    <w:rsid w:val="003117F8"/>
    <w:rsid w:val="003131FD"/>
    <w:rsid w:val="00321BBD"/>
    <w:rsid w:val="00326294"/>
    <w:rsid w:val="003335AD"/>
    <w:rsid w:val="003355B6"/>
    <w:rsid w:val="00344A98"/>
    <w:rsid w:val="003460A7"/>
    <w:rsid w:val="00355161"/>
    <w:rsid w:val="00355B82"/>
    <w:rsid w:val="00355E2A"/>
    <w:rsid w:val="00370086"/>
    <w:rsid w:val="00370156"/>
    <w:rsid w:val="003717A7"/>
    <w:rsid w:val="0038462D"/>
    <w:rsid w:val="0038529D"/>
    <w:rsid w:val="00386A03"/>
    <w:rsid w:val="003921A5"/>
    <w:rsid w:val="003949AB"/>
    <w:rsid w:val="00394AD3"/>
    <w:rsid w:val="003A0D69"/>
    <w:rsid w:val="003A1916"/>
    <w:rsid w:val="003A273C"/>
    <w:rsid w:val="003A3B73"/>
    <w:rsid w:val="003A4866"/>
    <w:rsid w:val="003A615C"/>
    <w:rsid w:val="003A6E5E"/>
    <w:rsid w:val="003B0B74"/>
    <w:rsid w:val="003B3689"/>
    <w:rsid w:val="003B40B1"/>
    <w:rsid w:val="003B650F"/>
    <w:rsid w:val="003B7324"/>
    <w:rsid w:val="003C16A0"/>
    <w:rsid w:val="003C1720"/>
    <w:rsid w:val="003C1F3F"/>
    <w:rsid w:val="003C2494"/>
    <w:rsid w:val="003C4F62"/>
    <w:rsid w:val="003C6E59"/>
    <w:rsid w:val="003C73F8"/>
    <w:rsid w:val="003D59AD"/>
    <w:rsid w:val="003D6B96"/>
    <w:rsid w:val="003E3991"/>
    <w:rsid w:val="003E3BAD"/>
    <w:rsid w:val="003E4846"/>
    <w:rsid w:val="003E6D06"/>
    <w:rsid w:val="003F0CB5"/>
    <w:rsid w:val="003F39AC"/>
    <w:rsid w:val="003F39F3"/>
    <w:rsid w:val="003F456F"/>
    <w:rsid w:val="003F4AC6"/>
    <w:rsid w:val="003F76F5"/>
    <w:rsid w:val="00401EDB"/>
    <w:rsid w:val="00405831"/>
    <w:rsid w:val="00411549"/>
    <w:rsid w:val="00413FCF"/>
    <w:rsid w:val="004148CB"/>
    <w:rsid w:val="00415A43"/>
    <w:rsid w:val="00416369"/>
    <w:rsid w:val="00416487"/>
    <w:rsid w:val="00417DF1"/>
    <w:rsid w:val="0042034B"/>
    <w:rsid w:val="004227B7"/>
    <w:rsid w:val="00422999"/>
    <w:rsid w:val="00422BE6"/>
    <w:rsid w:val="004249E0"/>
    <w:rsid w:val="0042532F"/>
    <w:rsid w:val="0042647C"/>
    <w:rsid w:val="0042693E"/>
    <w:rsid w:val="00427E02"/>
    <w:rsid w:val="004319B5"/>
    <w:rsid w:val="00434539"/>
    <w:rsid w:val="00434A60"/>
    <w:rsid w:val="00437488"/>
    <w:rsid w:val="00443A40"/>
    <w:rsid w:val="00445D44"/>
    <w:rsid w:val="00450AF9"/>
    <w:rsid w:val="00452E76"/>
    <w:rsid w:val="00453A47"/>
    <w:rsid w:val="00454921"/>
    <w:rsid w:val="00454FB5"/>
    <w:rsid w:val="0045660C"/>
    <w:rsid w:val="00457A00"/>
    <w:rsid w:val="00465025"/>
    <w:rsid w:val="00466A2F"/>
    <w:rsid w:val="00466BDE"/>
    <w:rsid w:val="00467FD8"/>
    <w:rsid w:val="00476884"/>
    <w:rsid w:val="00476D62"/>
    <w:rsid w:val="00484537"/>
    <w:rsid w:val="00485235"/>
    <w:rsid w:val="004875E6"/>
    <w:rsid w:val="004920A5"/>
    <w:rsid w:val="00493057"/>
    <w:rsid w:val="00494C7A"/>
    <w:rsid w:val="004964AD"/>
    <w:rsid w:val="00496AEA"/>
    <w:rsid w:val="004A08F5"/>
    <w:rsid w:val="004A2307"/>
    <w:rsid w:val="004A4460"/>
    <w:rsid w:val="004A50CC"/>
    <w:rsid w:val="004A523F"/>
    <w:rsid w:val="004A56BE"/>
    <w:rsid w:val="004A5EEC"/>
    <w:rsid w:val="004A6754"/>
    <w:rsid w:val="004B2BAD"/>
    <w:rsid w:val="004C20AF"/>
    <w:rsid w:val="004C25CF"/>
    <w:rsid w:val="004C4338"/>
    <w:rsid w:val="004C51EB"/>
    <w:rsid w:val="004C6F47"/>
    <w:rsid w:val="004C7CB7"/>
    <w:rsid w:val="004D1E41"/>
    <w:rsid w:val="004D5C28"/>
    <w:rsid w:val="004D7466"/>
    <w:rsid w:val="004D7B19"/>
    <w:rsid w:val="004E3BAA"/>
    <w:rsid w:val="004E4D7B"/>
    <w:rsid w:val="004E4E43"/>
    <w:rsid w:val="004E5A05"/>
    <w:rsid w:val="004E5F67"/>
    <w:rsid w:val="004E64E1"/>
    <w:rsid w:val="004F0324"/>
    <w:rsid w:val="004F124D"/>
    <w:rsid w:val="004F3818"/>
    <w:rsid w:val="004F3B5C"/>
    <w:rsid w:val="004F51B3"/>
    <w:rsid w:val="005015C2"/>
    <w:rsid w:val="00501B0D"/>
    <w:rsid w:val="00503FA3"/>
    <w:rsid w:val="00505088"/>
    <w:rsid w:val="00511BDB"/>
    <w:rsid w:val="00511F0A"/>
    <w:rsid w:val="0051297C"/>
    <w:rsid w:val="005137E3"/>
    <w:rsid w:val="0051421B"/>
    <w:rsid w:val="0051643F"/>
    <w:rsid w:val="0051681C"/>
    <w:rsid w:val="005241B9"/>
    <w:rsid w:val="005273F5"/>
    <w:rsid w:val="0053002E"/>
    <w:rsid w:val="00530983"/>
    <w:rsid w:val="00531071"/>
    <w:rsid w:val="00532C57"/>
    <w:rsid w:val="0053374A"/>
    <w:rsid w:val="00534A41"/>
    <w:rsid w:val="005357D9"/>
    <w:rsid w:val="0054037B"/>
    <w:rsid w:val="0054051A"/>
    <w:rsid w:val="005457E8"/>
    <w:rsid w:val="0055185A"/>
    <w:rsid w:val="00551B10"/>
    <w:rsid w:val="00554F61"/>
    <w:rsid w:val="005556FF"/>
    <w:rsid w:val="00555944"/>
    <w:rsid w:val="00557726"/>
    <w:rsid w:val="00562F5D"/>
    <w:rsid w:val="00565EDC"/>
    <w:rsid w:val="00574BCC"/>
    <w:rsid w:val="00575303"/>
    <w:rsid w:val="00576461"/>
    <w:rsid w:val="00594F64"/>
    <w:rsid w:val="005953B1"/>
    <w:rsid w:val="00595D56"/>
    <w:rsid w:val="00595EA5"/>
    <w:rsid w:val="005A231D"/>
    <w:rsid w:val="005A553A"/>
    <w:rsid w:val="005A64A5"/>
    <w:rsid w:val="005B1203"/>
    <w:rsid w:val="005B3245"/>
    <w:rsid w:val="005B3452"/>
    <w:rsid w:val="005B391B"/>
    <w:rsid w:val="005B520F"/>
    <w:rsid w:val="005B5C36"/>
    <w:rsid w:val="005B67D0"/>
    <w:rsid w:val="005B6F64"/>
    <w:rsid w:val="005B70B8"/>
    <w:rsid w:val="005C04CE"/>
    <w:rsid w:val="005C0984"/>
    <w:rsid w:val="005C6A69"/>
    <w:rsid w:val="005D4D04"/>
    <w:rsid w:val="005D6096"/>
    <w:rsid w:val="005D6BA7"/>
    <w:rsid w:val="005E2221"/>
    <w:rsid w:val="005E411E"/>
    <w:rsid w:val="005E4634"/>
    <w:rsid w:val="005E511A"/>
    <w:rsid w:val="005F0F30"/>
    <w:rsid w:val="005F1E57"/>
    <w:rsid w:val="005F3941"/>
    <w:rsid w:val="005F5B3A"/>
    <w:rsid w:val="0060115C"/>
    <w:rsid w:val="00604215"/>
    <w:rsid w:val="006043C5"/>
    <w:rsid w:val="00605151"/>
    <w:rsid w:val="006078FE"/>
    <w:rsid w:val="006159B6"/>
    <w:rsid w:val="00617040"/>
    <w:rsid w:val="00617449"/>
    <w:rsid w:val="0062271F"/>
    <w:rsid w:val="00623620"/>
    <w:rsid w:val="00623C58"/>
    <w:rsid w:val="00626125"/>
    <w:rsid w:val="00626F99"/>
    <w:rsid w:val="0063062B"/>
    <w:rsid w:val="0063416E"/>
    <w:rsid w:val="00634F04"/>
    <w:rsid w:val="00635780"/>
    <w:rsid w:val="00643D64"/>
    <w:rsid w:val="0064604A"/>
    <w:rsid w:val="0064629C"/>
    <w:rsid w:val="006546CA"/>
    <w:rsid w:val="0065609A"/>
    <w:rsid w:val="00656DE9"/>
    <w:rsid w:val="0066092C"/>
    <w:rsid w:val="006622C9"/>
    <w:rsid w:val="00663E6E"/>
    <w:rsid w:val="006707D0"/>
    <w:rsid w:val="00672823"/>
    <w:rsid w:val="00673593"/>
    <w:rsid w:val="00675486"/>
    <w:rsid w:val="00677724"/>
    <w:rsid w:val="00680ECC"/>
    <w:rsid w:val="00681548"/>
    <w:rsid w:val="00682F67"/>
    <w:rsid w:val="00683BB5"/>
    <w:rsid w:val="00683CB9"/>
    <w:rsid w:val="00685744"/>
    <w:rsid w:val="00686291"/>
    <w:rsid w:val="00686314"/>
    <w:rsid w:val="006863E3"/>
    <w:rsid w:val="00686D7E"/>
    <w:rsid w:val="00691870"/>
    <w:rsid w:val="00695948"/>
    <w:rsid w:val="00696D98"/>
    <w:rsid w:val="006976ED"/>
    <w:rsid w:val="006A0423"/>
    <w:rsid w:val="006A0AE8"/>
    <w:rsid w:val="006A2B30"/>
    <w:rsid w:val="006A48D4"/>
    <w:rsid w:val="006A7792"/>
    <w:rsid w:val="006A7F47"/>
    <w:rsid w:val="006B0600"/>
    <w:rsid w:val="006B183D"/>
    <w:rsid w:val="006B2317"/>
    <w:rsid w:val="006B264B"/>
    <w:rsid w:val="006B271B"/>
    <w:rsid w:val="006B5018"/>
    <w:rsid w:val="006C226E"/>
    <w:rsid w:val="006C2685"/>
    <w:rsid w:val="006C4706"/>
    <w:rsid w:val="006D071E"/>
    <w:rsid w:val="006D2D7A"/>
    <w:rsid w:val="006D2D85"/>
    <w:rsid w:val="006D4B5A"/>
    <w:rsid w:val="006D5809"/>
    <w:rsid w:val="006D6FE7"/>
    <w:rsid w:val="006E0203"/>
    <w:rsid w:val="006E3EDF"/>
    <w:rsid w:val="006E4BEE"/>
    <w:rsid w:val="006E786E"/>
    <w:rsid w:val="006F312D"/>
    <w:rsid w:val="006F479B"/>
    <w:rsid w:val="00701BF5"/>
    <w:rsid w:val="00703462"/>
    <w:rsid w:val="00704A76"/>
    <w:rsid w:val="00704C45"/>
    <w:rsid w:val="00705580"/>
    <w:rsid w:val="00705F9B"/>
    <w:rsid w:val="00706CD1"/>
    <w:rsid w:val="00710F28"/>
    <w:rsid w:val="00713185"/>
    <w:rsid w:val="007145F6"/>
    <w:rsid w:val="00716032"/>
    <w:rsid w:val="00722ECD"/>
    <w:rsid w:val="00724A11"/>
    <w:rsid w:val="007300BB"/>
    <w:rsid w:val="00733491"/>
    <w:rsid w:val="00734B5A"/>
    <w:rsid w:val="00734D83"/>
    <w:rsid w:val="00736999"/>
    <w:rsid w:val="0074248F"/>
    <w:rsid w:val="00742E72"/>
    <w:rsid w:val="00745AF3"/>
    <w:rsid w:val="00746A95"/>
    <w:rsid w:val="00751D36"/>
    <w:rsid w:val="007550B3"/>
    <w:rsid w:val="00755977"/>
    <w:rsid w:val="00757DBE"/>
    <w:rsid w:val="00761EC4"/>
    <w:rsid w:val="00763828"/>
    <w:rsid w:val="007643F9"/>
    <w:rsid w:val="0076482D"/>
    <w:rsid w:val="00764859"/>
    <w:rsid w:val="00767BAC"/>
    <w:rsid w:val="00774A07"/>
    <w:rsid w:val="00777284"/>
    <w:rsid w:val="007776A5"/>
    <w:rsid w:val="007779B4"/>
    <w:rsid w:val="007802D9"/>
    <w:rsid w:val="0078099C"/>
    <w:rsid w:val="00780DE2"/>
    <w:rsid w:val="00783398"/>
    <w:rsid w:val="00784B4F"/>
    <w:rsid w:val="0079786D"/>
    <w:rsid w:val="007A0349"/>
    <w:rsid w:val="007A7DCA"/>
    <w:rsid w:val="007B0872"/>
    <w:rsid w:val="007B323C"/>
    <w:rsid w:val="007B38A1"/>
    <w:rsid w:val="007B4F2A"/>
    <w:rsid w:val="007C3778"/>
    <w:rsid w:val="007C4E37"/>
    <w:rsid w:val="007C4EF0"/>
    <w:rsid w:val="007D0334"/>
    <w:rsid w:val="007D216F"/>
    <w:rsid w:val="007D40D7"/>
    <w:rsid w:val="007D453A"/>
    <w:rsid w:val="007D7E88"/>
    <w:rsid w:val="007D7EC5"/>
    <w:rsid w:val="007E26C8"/>
    <w:rsid w:val="007E47A2"/>
    <w:rsid w:val="007E563C"/>
    <w:rsid w:val="007F1D29"/>
    <w:rsid w:val="007F28B3"/>
    <w:rsid w:val="007F35CE"/>
    <w:rsid w:val="007F4097"/>
    <w:rsid w:val="007F4CAE"/>
    <w:rsid w:val="00802B33"/>
    <w:rsid w:val="00803074"/>
    <w:rsid w:val="00805068"/>
    <w:rsid w:val="008069E1"/>
    <w:rsid w:val="008076CB"/>
    <w:rsid w:val="00811D65"/>
    <w:rsid w:val="00820DBF"/>
    <w:rsid w:val="008216F4"/>
    <w:rsid w:val="008219FE"/>
    <w:rsid w:val="008270DF"/>
    <w:rsid w:val="00834E17"/>
    <w:rsid w:val="0083520B"/>
    <w:rsid w:val="00836AFF"/>
    <w:rsid w:val="00841336"/>
    <w:rsid w:val="00843B7F"/>
    <w:rsid w:val="00850831"/>
    <w:rsid w:val="00850F5D"/>
    <w:rsid w:val="00851630"/>
    <w:rsid w:val="00852823"/>
    <w:rsid w:val="00853059"/>
    <w:rsid w:val="008534CF"/>
    <w:rsid w:val="00853F77"/>
    <w:rsid w:val="00854D92"/>
    <w:rsid w:val="008565A2"/>
    <w:rsid w:val="00856FAE"/>
    <w:rsid w:val="0085747C"/>
    <w:rsid w:val="00862768"/>
    <w:rsid w:val="00862847"/>
    <w:rsid w:val="008629B9"/>
    <w:rsid w:val="00864A9A"/>
    <w:rsid w:val="00864AA5"/>
    <w:rsid w:val="00866B3E"/>
    <w:rsid w:val="00871FA5"/>
    <w:rsid w:val="0087753A"/>
    <w:rsid w:val="008836AF"/>
    <w:rsid w:val="00885801"/>
    <w:rsid w:val="008923A4"/>
    <w:rsid w:val="00894DF5"/>
    <w:rsid w:val="008951E0"/>
    <w:rsid w:val="008A36B3"/>
    <w:rsid w:val="008B0E10"/>
    <w:rsid w:val="008B2509"/>
    <w:rsid w:val="008B31A8"/>
    <w:rsid w:val="008C673B"/>
    <w:rsid w:val="008C7644"/>
    <w:rsid w:val="008D5CA3"/>
    <w:rsid w:val="008D5EEE"/>
    <w:rsid w:val="008D614A"/>
    <w:rsid w:val="008D6954"/>
    <w:rsid w:val="008D7115"/>
    <w:rsid w:val="008E1B6E"/>
    <w:rsid w:val="008E67BF"/>
    <w:rsid w:val="008F0A30"/>
    <w:rsid w:val="008F31D4"/>
    <w:rsid w:val="008F36C7"/>
    <w:rsid w:val="008F3F60"/>
    <w:rsid w:val="008F621A"/>
    <w:rsid w:val="008F6A2F"/>
    <w:rsid w:val="008F72F3"/>
    <w:rsid w:val="008F7E7A"/>
    <w:rsid w:val="009114E9"/>
    <w:rsid w:val="00911566"/>
    <w:rsid w:val="0091176F"/>
    <w:rsid w:val="00912272"/>
    <w:rsid w:val="00914EEB"/>
    <w:rsid w:val="00915223"/>
    <w:rsid w:val="00917D05"/>
    <w:rsid w:val="00920017"/>
    <w:rsid w:val="00921919"/>
    <w:rsid w:val="00921D18"/>
    <w:rsid w:val="00923E8E"/>
    <w:rsid w:val="00925E1C"/>
    <w:rsid w:val="00926386"/>
    <w:rsid w:val="0092648E"/>
    <w:rsid w:val="00926875"/>
    <w:rsid w:val="00926AE9"/>
    <w:rsid w:val="009307EC"/>
    <w:rsid w:val="0093211A"/>
    <w:rsid w:val="00933E72"/>
    <w:rsid w:val="00934845"/>
    <w:rsid w:val="00937954"/>
    <w:rsid w:val="00937BD1"/>
    <w:rsid w:val="00941D2B"/>
    <w:rsid w:val="0094698A"/>
    <w:rsid w:val="00950290"/>
    <w:rsid w:val="00952F5C"/>
    <w:rsid w:val="0095376C"/>
    <w:rsid w:val="0095603C"/>
    <w:rsid w:val="00961654"/>
    <w:rsid w:val="0096564F"/>
    <w:rsid w:val="00966533"/>
    <w:rsid w:val="00971AA2"/>
    <w:rsid w:val="00974654"/>
    <w:rsid w:val="00977554"/>
    <w:rsid w:val="009778E3"/>
    <w:rsid w:val="009805C4"/>
    <w:rsid w:val="00982AE8"/>
    <w:rsid w:val="0098633C"/>
    <w:rsid w:val="00986495"/>
    <w:rsid w:val="00986854"/>
    <w:rsid w:val="00986EDB"/>
    <w:rsid w:val="009A0797"/>
    <w:rsid w:val="009A0856"/>
    <w:rsid w:val="009A436C"/>
    <w:rsid w:val="009A4BE7"/>
    <w:rsid w:val="009A7E0B"/>
    <w:rsid w:val="009B18BD"/>
    <w:rsid w:val="009B217A"/>
    <w:rsid w:val="009B498E"/>
    <w:rsid w:val="009B7BB3"/>
    <w:rsid w:val="009C06F7"/>
    <w:rsid w:val="009C120E"/>
    <w:rsid w:val="009C135B"/>
    <w:rsid w:val="009C2DB2"/>
    <w:rsid w:val="009C624E"/>
    <w:rsid w:val="009C7AEB"/>
    <w:rsid w:val="009D11B0"/>
    <w:rsid w:val="009D168B"/>
    <w:rsid w:val="009D1737"/>
    <w:rsid w:val="009D2DBC"/>
    <w:rsid w:val="009D4FF5"/>
    <w:rsid w:val="009E15EE"/>
    <w:rsid w:val="009E26DA"/>
    <w:rsid w:val="009E2CA6"/>
    <w:rsid w:val="009E37E4"/>
    <w:rsid w:val="009E44EE"/>
    <w:rsid w:val="009F17A2"/>
    <w:rsid w:val="009F1B2F"/>
    <w:rsid w:val="009F41B1"/>
    <w:rsid w:val="00A00BDE"/>
    <w:rsid w:val="00A047ED"/>
    <w:rsid w:val="00A06A01"/>
    <w:rsid w:val="00A06BC0"/>
    <w:rsid w:val="00A07B7B"/>
    <w:rsid w:val="00A10B57"/>
    <w:rsid w:val="00A16AD8"/>
    <w:rsid w:val="00A16DFE"/>
    <w:rsid w:val="00A2168D"/>
    <w:rsid w:val="00A216A0"/>
    <w:rsid w:val="00A22BF8"/>
    <w:rsid w:val="00A23877"/>
    <w:rsid w:val="00A2666D"/>
    <w:rsid w:val="00A33F93"/>
    <w:rsid w:val="00A3505D"/>
    <w:rsid w:val="00A36D95"/>
    <w:rsid w:val="00A375B5"/>
    <w:rsid w:val="00A37F07"/>
    <w:rsid w:val="00A416F6"/>
    <w:rsid w:val="00A4319C"/>
    <w:rsid w:val="00A453AD"/>
    <w:rsid w:val="00A45704"/>
    <w:rsid w:val="00A47820"/>
    <w:rsid w:val="00A50DB3"/>
    <w:rsid w:val="00A5252D"/>
    <w:rsid w:val="00A572C0"/>
    <w:rsid w:val="00A605FB"/>
    <w:rsid w:val="00A62823"/>
    <w:rsid w:val="00A643BF"/>
    <w:rsid w:val="00A64927"/>
    <w:rsid w:val="00A65938"/>
    <w:rsid w:val="00A71A23"/>
    <w:rsid w:val="00A7239A"/>
    <w:rsid w:val="00A723E5"/>
    <w:rsid w:val="00A72D12"/>
    <w:rsid w:val="00A733B0"/>
    <w:rsid w:val="00A7511D"/>
    <w:rsid w:val="00A7649F"/>
    <w:rsid w:val="00A7699A"/>
    <w:rsid w:val="00A76EF5"/>
    <w:rsid w:val="00A77B23"/>
    <w:rsid w:val="00A80064"/>
    <w:rsid w:val="00A8225E"/>
    <w:rsid w:val="00A83FA0"/>
    <w:rsid w:val="00A8421F"/>
    <w:rsid w:val="00A91189"/>
    <w:rsid w:val="00A943F1"/>
    <w:rsid w:val="00A97A83"/>
    <w:rsid w:val="00A97C65"/>
    <w:rsid w:val="00AA0689"/>
    <w:rsid w:val="00AA3DF4"/>
    <w:rsid w:val="00AA6BB7"/>
    <w:rsid w:val="00AA6DA7"/>
    <w:rsid w:val="00AB1548"/>
    <w:rsid w:val="00AB1E56"/>
    <w:rsid w:val="00AB2585"/>
    <w:rsid w:val="00AB655E"/>
    <w:rsid w:val="00AB6643"/>
    <w:rsid w:val="00AB6BAA"/>
    <w:rsid w:val="00AB7261"/>
    <w:rsid w:val="00AC097B"/>
    <w:rsid w:val="00AC51B7"/>
    <w:rsid w:val="00AC76FB"/>
    <w:rsid w:val="00AD33E3"/>
    <w:rsid w:val="00AD3B1F"/>
    <w:rsid w:val="00AD4581"/>
    <w:rsid w:val="00AD45E8"/>
    <w:rsid w:val="00AD46A9"/>
    <w:rsid w:val="00AD7304"/>
    <w:rsid w:val="00AD7561"/>
    <w:rsid w:val="00AE0DEA"/>
    <w:rsid w:val="00AE2285"/>
    <w:rsid w:val="00AE49F8"/>
    <w:rsid w:val="00AE5AD4"/>
    <w:rsid w:val="00AE5C80"/>
    <w:rsid w:val="00AE6E06"/>
    <w:rsid w:val="00AF1F69"/>
    <w:rsid w:val="00AF36EA"/>
    <w:rsid w:val="00AF4C7E"/>
    <w:rsid w:val="00AF5854"/>
    <w:rsid w:val="00AF61F3"/>
    <w:rsid w:val="00AF6317"/>
    <w:rsid w:val="00AF65FE"/>
    <w:rsid w:val="00AF6999"/>
    <w:rsid w:val="00B06545"/>
    <w:rsid w:val="00B13106"/>
    <w:rsid w:val="00B147E7"/>
    <w:rsid w:val="00B14844"/>
    <w:rsid w:val="00B15A17"/>
    <w:rsid w:val="00B16B76"/>
    <w:rsid w:val="00B234D0"/>
    <w:rsid w:val="00B24502"/>
    <w:rsid w:val="00B27D23"/>
    <w:rsid w:val="00B32A42"/>
    <w:rsid w:val="00B35994"/>
    <w:rsid w:val="00B400BD"/>
    <w:rsid w:val="00B4283F"/>
    <w:rsid w:val="00B45C6E"/>
    <w:rsid w:val="00B509C6"/>
    <w:rsid w:val="00B563DF"/>
    <w:rsid w:val="00B61A3B"/>
    <w:rsid w:val="00B65941"/>
    <w:rsid w:val="00B65E40"/>
    <w:rsid w:val="00B65FFB"/>
    <w:rsid w:val="00B6642D"/>
    <w:rsid w:val="00B70BB7"/>
    <w:rsid w:val="00B7284A"/>
    <w:rsid w:val="00B7768E"/>
    <w:rsid w:val="00B82CCD"/>
    <w:rsid w:val="00B84443"/>
    <w:rsid w:val="00B84B89"/>
    <w:rsid w:val="00B85301"/>
    <w:rsid w:val="00B873DE"/>
    <w:rsid w:val="00B928AF"/>
    <w:rsid w:val="00B9408B"/>
    <w:rsid w:val="00B95352"/>
    <w:rsid w:val="00B9737C"/>
    <w:rsid w:val="00B974BB"/>
    <w:rsid w:val="00BA2366"/>
    <w:rsid w:val="00BA273B"/>
    <w:rsid w:val="00BA2CDD"/>
    <w:rsid w:val="00BA40A0"/>
    <w:rsid w:val="00BA430F"/>
    <w:rsid w:val="00BA7614"/>
    <w:rsid w:val="00BA77AF"/>
    <w:rsid w:val="00BB121B"/>
    <w:rsid w:val="00BB1683"/>
    <w:rsid w:val="00BB18F3"/>
    <w:rsid w:val="00BB3963"/>
    <w:rsid w:val="00BC14F5"/>
    <w:rsid w:val="00BC26B4"/>
    <w:rsid w:val="00BC3A53"/>
    <w:rsid w:val="00BD0A9C"/>
    <w:rsid w:val="00BD1508"/>
    <w:rsid w:val="00BD44E4"/>
    <w:rsid w:val="00BD5588"/>
    <w:rsid w:val="00BD6947"/>
    <w:rsid w:val="00BE459F"/>
    <w:rsid w:val="00BE49C9"/>
    <w:rsid w:val="00BE5A38"/>
    <w:rsid w:val="00BE67B1"/>
    <w:rsid w:val="00BF4321"/>
    <w:rsid w:val="00BF7B70"/>
    <w:rsid w:val="00C0338B"/>
    <w:rsid w:val="00C04485"/>
    <w:rsid w:val="00C04D5F"/>
    <w:rsid w:val="00C065BB"/>
    <w:rsid w:val="00C1169E"/>
    <w:rsid w:val="00C15130"/>
    <w:rsid w:val="00C15643"/>
    <w:rsid w:val="00C15B1B"/>
    <w:rsid w:val="00C1640E"/>
    <w:rsid w:val="00C20332"/>
    <w:rsid w:val="00C2275B"/>
    <w:rsid w:val="00C22E18"/>
    <w:rsid w:val="00C2396F"/>
    <w:rsid w:val="00C2794C"/>
    <w:rsid w:val="00C27F87"/>
    <w:rsid w:val="00C33403"/>
    <w:rsid w:val="00C34497"/>
    <w:rsid w:val="00C35E7C"/>
    <w:rsid w:val="00C36E7D"/>
    <w:rsid w:val="00C372AC"/>
    <w:rsid w:val="00C40942"/>
    <w:rsid w:val="00C45928"/>
    <w:rsid w:val="00C50449"/>
    <w:rsid w:val="00C5051A"/>
    <w:rsid w:val="00C50EF9"/>
    <w:rsid w:val="00C5119C"/>
    <w:rsid w:val="00C530FD"/>
    <w:rsid w:val="00C6028A"/>
    <w:rsid w:val="00C6218A"/>
    <w:rsid w:val="00C6741C"/>
    <w:rsid w:val="00C709FB"/>
    <w:rsid w:val="00C72059"/>
    <w:rsid w:val="00C73E2D"/>
    <w:rsid w:val="00C7765C"/>
    <w:rsid w:val="00C81C6D"/>
    <w:rsid w:val="00C8310D"/>
    <w:rsid w:val="00C8452A"/>
    <w:rsid w:val="00C84CA2"/>
    <w:rsid w:val="00C851D1"/>
    <w:rsid w:val="00C85725"/>
    <w:rsid w:val="00C8646A"/>
    <w:rsid w:val="00C873E4"/>
    <w:rsid w:val="00C87A10"/>
    <w:rsid w:val="00C87B35"/>
    <w:rsid w:val="00C92FCA"/>
    <w:rsid w:val="00C930CB"/>
    <w:rsid w:val="00C94ABB"/>
    <w:rsid w:val="00C95C0D"/>
    <w:rsid w:val="00CA1291"/>
    <w:rsid w:val="00CA31FF"/>
    <w:rsid w:val="00CA397F"/>
    <w:rsid w:val="00CA708E"/>
    <w:rsid w:val="00CA70C0"/>
    <w:rsid w:val="00CB021A"/>
    <w:rsid w:val="00CB6168"/>
    <w:rsid w:val="00CB7068"/>
    <w:rsid w:val="00CB7DF4"/>
    <w:rsid w:val="00CC11C7"/>
    <w:rsid w:val="00CC1E2F"/>
    <w:rsid w:val="00CC1EBD"/>
    <w:rsid w:val="00CC4FB0"/>
    <w:rsid w:val="00CC65DC"/>
    <w:rsid w:val="00CC67D4"/>
    <w:rsid w:val="00CC6EFE"/>
    <w:rsid w:val="00CC7A4F"/>
    <w:rsid w:val="00CD124A"/>
    <w:rsid w:val="00CD1F57"/>
    <w:rsid w:val="00CD2BD5"/>
    <w:rsid w:val="00CD4F43"/>
    <w:rsid w:val="00CD5519"/>
    <w:rsid w:val="00CE0DB4"/>
    <w:rsid w:val="00CF0FD1"/>
    <w:rsid w:val="00CF1CF3"/>
    <w:rsid w:val="00CF2DE8"/>
    <w:rsid w:val="00CF695E"/>
    <w:rsid w:val="00CF7F0A"/>
    <w:rsid w:val="00D01CE2"/>
    <w:rsid w:val="00D0390B"/>
    <w:rsid w:val="00D04A62"/>
    <w:rsid w:val="00D06C15"/>
    <w:rsid w:val="00D0761B"/>
    <w:rsid w:val="00D0764F"/>
    <w:rsid w:val="00D14211"/>
    <w:rsid w:val="00D143FF"/>
    <w:rsid w:val="00D14903"/>
    <w:rsid w:val="00D15973"/>
    <w:rsid w:val="00D237AB"/>
    <w:rsid w:val="00D2465E"/>
    <w:rsid w:val="00D247EB"/>
    <w:rsid w:val="00D24883"/>
    <w:rsid w:val="00D3124A"/>
    <w:rsid w:val="00D32754"/>
    <w:rsid w:val="00D33FBC"/>
    <w:rsid w:val="00D35E2A"/>
    <w:rsid w:val="00D35EAA"/>
    <w:rsid w:val="00D3627C"/>
    <w:rsid w:val="00D379EF"/>
    <w:rsid w:val="00D37E81"/>
    <w:rsid w:val="00D444E4"/>
    <w:rsid w:val="00D518D1"/>
    <w:rsid w:val="00D5253C"/>
    <w:rsid w:val="00D53C53"/>
    <w:rsid w:val="00D53EF3"/>
    <w:rsid w:val="00D544EE"/>
    <w:rsid w:val="00D57D47"/>
    <w:rsid w:val="00D60CA5"/>
    <w:rsid w:val="00D64135"/>
    <w:rsid w:val="00D64D34"/>
    <w:rsid w:val="00D66E63"/>
    <w:rsid w:val="00D670F6"/>
    <w:rsid w:val="00D67DB6"/>
    <w:rsid w:val="00D7106C"/>
    <w:rsid w:val="00D80700"/>
    <w:rsid w:val="00D86A73"/>
    <w:rsid w:val="00D86ABC"/>
    <w:rsid w:val="00D873C3"/>
    <w:rsid w:val="00D90AF3"/>
    <w:rsid w:val="00DA021F"/>
    <w:rsid w:val="00DA2537"/>
    <w:rsid w:val="00DA2B25"/>
    <w:rsid w:val="00DA2BE6"/>
    <w:rsid w:val="00DA304A"/>
    <w:rsid w:val="00DA5388"/>
    <w:rsid w:val="00DA5725"/>
    <w:rsid w:val="00DA578D"/>
    <w:rsid w:val="00DA57CD"/>
    <w:rsid w:val="00DB03BF"/>
    <w:rsid w:val="00DB227F"/>
    <w:rsid w:val="00DB2E3A"/>
    <w:rsid w:val="00DB75E4"/>
    <w:rsid w:val="00DC419A"/>
    <w:rsid w:val="00DC6AD4"/>
    <w:rsid w:val="00DD5415"/>
    <w:rsid w:val="00DD5F12"/>
    <w:rsid w:val="00DD738F"/>
    <w:rsid w:val="00DE2859"/>
    <w:rsid w:val="00DE35D4"/>
    <w:rsid w:val="00DE4AAF"/>
    <w:rsid w:val="00DE5FF9"/>
    <w:rsid w:val="00DF4D75"/>
    <w:rsid w:val="00DF7E58"/>
    <w:rsid w:val="00E01FD4"/>
    <w:rsid w:val="00E03237"/>
    <w:rsid w:val="00E03D38"/>
    <w:rsid w:val="00E06024"/>
    <w:rsid w:val="00E0612B"/>
    <w:rsid w:val="00E07012"/>
    <w:rsid w:val="00E103C8"/>
    <w:rsid w:val="00E136C5"/>
    <w:rsid w:val="00E16F10"/>
    <w:rsid w:val="00E16F84"/>
    <w:rsid w:val="00E1747D"/>
    <w:rsid w:val="00E17A61"/>
    <w:rsid w:val="00E20506"/>
    <w:rsid w:val="00E21AB8"/>
    <w:rsid w:val="00E25563"/>
    <w:rsid w:val="00E2569E"/>
    <w:rsid w:val="00E263EB"/>
    <w:rsid w:val="00E27190"/>
    <w:rsid w:val="00E33BB7"/>
    <w:rsid w:val="00E34B06"/>
    <w:rsid w:val="00E34B78"/>
    <w:rsid w:val="00E355EC"/>
    <w:rsid w:val="00E35FF0"/>
    <w:rsid w:val="00E41156"/>
    <w:rsid w:val="00E417FE"/>
    <w:rsid w:val="00E466A9"/>
    <w:rsid w:val="00E46AB0"/>
    <w:rsid w:val="00E46B76"/>
    <w:rsid w:val="00E47211"/>
    <w:rsid w:val="00E50681"/>
    <w:rsid w:val="00E50C9D"/>
    <w:rsid w:val="00E51850"/>
    <w:rsid w:val="00E519BE"/>
    <w:rsid w:val="00E551D2"/>
    <w:rsid w:val="00E571F7"/>
    <w:rsid w:val="00E62858"/>
    <w:rsid w:val="00E62D4B"/>
    <w:rsid w:val="00E64E4A"/>
    <w:rsid w:val="00E655B8"/>
    <w:rsid w:val="00E65F90"/>
    <w:rsid w:val="00E720B6"/>
    <w:rsid w:val="00E73F71"/>
    <w:rsid w:val="00E76D56"/>
    <w:rsid w:val="00E77A3B"/>
    <w:rsid w:val="00E82EE2"/>
    <w:rsid w:val="00E85E1B"/>
    <w:rsid w:val="00E87077"/>
    <w:rsid w:val="00E9076F"/>
    <w:rsid w:val="00E908CA"/>
    <w:rsid w:val="00E9470A"/>
    <w:rsid w:val="00E9514D"/>
    <w:rsid w:val="00E96C56"/>
    <w:rsid w:val="00EA0351"/>
    <w:rsid w:val="00EA0389"/>
    <w:rsid w:val="00EA113A"/>
    <w:rsid w:val="00EA4D01"/>
    <w:rsid w:val="00EA5109"/>
    <w:rsid w:val="00EA532B"/>
    <w:rsid w:val="00EA6275"/>
    <w:rsid w:val="00EA7D3E"/>
    <w:rsid w:val="00EB1FFD"/>
    <w:rsid w:val="00EB2212"/>
    <w:rsid w:val="00EB3A17"/>
    <w:rsid w:val="00EB3D06"/>
    <w:rsid w:val="00EC565F"/>
    <w:rsid w:val="00EC691F"/>
    <w:rsid w:val="00ED361A"/>
    <w:rsid w:val="00ED439C"/>
    <w:rsid w:val="00ED657B"/>
    <w:rsid w:val="00EE5579"/>
    <w:rsid w:val="00EE5B90"/>
    <w:rsid w:val="00EE701B"/>
    <w:rsid w:val="00F000C3"/>
    <w:rsid w:val="00F03DFB"/>
    <w:rsid w:val="00F04625"/>
    <w:rsid w:val="00F05EDA"/>
    <w:rsid w:val="00F07331"/>
    <w:rsid w:val="00F07403"/>
    <w:rsid w:val="00F14ED7"/>
    <w:rsid w:val="00F20471"/>
    <w:rsid w:val="00F205CF"/>
    <w:rsid w:val="00F2072E"/>
    <w:rsid w:val="00F24C2C"/>
    <w:rsid w:val="00F2552F"/>
    <w:rsid w:val="00F27093"/>
    <w:rsid w:val="00F328A6"/>
    <w:rsid w:val="00F33284"/>
    <w:rsid w:val="00F337D4"/>
    <w:rsid w:val="00F34F07"/>
    <w:rsid w:val="00F42485"/>
    <w:rsid w:val="00F44C1C"/>
    <w:rsid w:val="00F45C3C"/>
    <w:rsid w:val="00F52F52"/>
    <w:rsid w:val="00F5636C"/>
    <w:rsid w:val="00F570F9"/>
    <w:rsid w:val="00F5751A"/>
    <w:rsid w:val="00F600FC"/>
    <w:rsid w:val="00F60EAF"/>
    <w:rsid w:val="00F658D3"/>
    <w:rsid w:val="00F6672C"/>
    <w:rsid w:val="00F6706E"/>
    <w:rsid w:val="00F67DCE"/>
    <w:rsid w:val="00F70857"/>
    <w:rsid w:val="00F7089C"/>
    <w:rsid w:val="00F70C61"/>
    <w:rsid w:val="00F73F75"/>
    <w:rsid w:val="00F75593"/>
    <w:rsid w:val="00F80047"/>
    <w:rsid w:val="00F801C5"/>
    <w:rsid w:val="00F81521"/>
    <w:rsid w:val="00F8492F"/>
    <w:rsid w:val="00F85B4F"/>
    <w:rsid w:val="00F85D42"/>
    <w:rsid w:val="00F91326"/>
    <w:rsid w:val="00F93EBE"/>
    <w:rsid w:val="00F94FEA"/>
    <w:rsid w:val="00F958C2"/>
    <w:rsid w:val="00F958EE"/>
    <w:rsid w:val="00F95B89"/>
    <w:rsid w:val="00F97250"/>
    <w:rsid w:val="00F97B61"/>
    <w:rsid w:val="00FA1951"/>
    <w:rsid w:val="00FA1C02"/>
    <w:rsid w:val="00FA2B73"/>
    <w:rsid w:val="00FA3253"/>
    <w:rsid w:val="00FA3CE8"/>
    <w:rsid w:val="00FA48F9"/>
    <w:rsid w:val="00FA49A2"/>
    <w:rsid w:val="00FA5F28"/>
    <w:rsid w:val="00FB3343"/>
    <w:rsid w:val="00FB5CC1"/>
    <w:rsid w:val="00FB7F4D"/>
    <w:rsid w:val="00FC413B"/>
    <w:rsid w:val="00FC5229"/>
    <w:rsid w:val="00FC5F6A"/>
    <w:rsid w:val="00FC7687"/>
    <w:rsid w:val="00FD052F"/>
    <w:rsid w:val="00FD0E19"/>
    <w:rsid w:val="00FD41DF"/>
    <w:rsid w:val="00FD5DB0"/>
    <w:rsid w:val="00FE170D"/>
    <w:rsid w:val="00FE1A86"/>
    <w:rsid w:val="00FE1CA5"/>
    <w:rsid w:val="00FE2853"/>
    <w:rsid w:val="00FE5863"/>
    <w:rsid w:val="00FE5C1D"/>
    <w:rsid w:val="00FE5FF8"/>
    <w:rsid w:val="00FE6A57"/>
    <w:rsid w:val="00FF145F"/>
    <w:rsid w:val="00FF1922"/>
    <w:rsid w:val="00FF3A03"/>
    <w:rsid w:val="00FF46CD"/>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74582"/>
  <w15:docId w15:val="{8969D53A-F6FE-4F60-93FB-C192D505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3E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E8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23E8E"/>
    <w:rPr>
      <w:color w:val="0000FF"/>
      <w:u w:val="single"/>
    </w:rPr>
  </w:style>
  <w:style w:type="paragraph" w:styleId="NormalWeb">
    <w:name w:val="Normal (Web)"/>
    <w:basedOn w:val="Normal"/>
    <w:uiPriority w:val="99"/>
    <w:semiHidden/>
    <w:unhideWhenUsed/>
    <w:rsid w:val="00923E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E8E"/>
    <w:rPr>
      <w:b/>
      <w:bCs/>
    </w:rPr>
  </w:style>
  <w:style w:type="character" w:styleId="Emphasis">
    <w:name w:val="Emphasis"/>
    <w:basedOn w:val="DefaultParagraphFont"/>
    <w:uiPriority w:val="20"/>
    <w:qFormat/>
    <w:rsid w:val="00923E8E"/>
    <w:rPr>
      <w:i/>
      <w:iCs/>
    </w:rPr>
  </w:style>
  <w:style w:type="paragraph" w:styleId="NoSpacing">
    <w:name w:val="No Spacing"/>
    <w:uiPriority w:val="1"/>
    <w:qFormat/>
    <w:rsid w:val="00923E8E"/>
    <w:pPr>
      <w:spacing w:after="0" w:line="240" w:lineRule="auto"/>
    </w:pPr>
  </w:style>
  <w:style w:type="character" w:styleId="UnresolvedMention">
    <w:name w:val="Unresolved Mention"/>
    <w:basedOn w:val="DefaultParagraphFont"/>
    <w:uiPriority w:val="99"/>
    <w:semiHidden/>
    <w:unhideWhenUsed/>
    <w:rsid w:val="002F4744"/>
    <w:rPr>
      <w:color w:val="605E5C"/>
      <w:shd w:val="clear" w:color="auto" w:fill="E1DFDD"/>
    </w:rPr>
  </w:style>
  <w:style w:type="paragraph" w:styleId="Header">
    <w:name w:val="header"/>
    <w:basedOn w:val="Normal"/>
    <w:link w:val="HeaderChar"/>
    <w:uiPriority w:val="99"/>
    <w:unhideWhenUsed/>
    <w:rsid w:val="007F1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D29"/>
  </w:style>
  <w:style w:type="paragraph" w:styleId="Footer">
    <w:name w:val="footer"/>
    <w:basedOn w:val="Normal"/>
    <w:link w:val="FooterChar"/>
    <w:uiPriority w:val="99"/>
    <w:unhideWhenUsed/>
    <w:rsid w:val="007F1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29"/>
  </w:style>
  <w:style w:type="character" w:styleId="PlaceholderText">
    <w:name w:val="Placeholder Text"/>
    <w:basedOn w:val="DefaultParagraphFont"/>
    <w:uiPriority w:val="99"/>
    <w:semiHidden/>
    <w:rsid w:val="00704C45"/>
    <w:rPr>
      <w:color w:val="808080"/>
    </w:rPr>
  </w:style>
  <w:style w:type="paragraph" w:styleId="BalloonText">
    <w:name w:val="Balloon Text"/>
    <w:basedOn w:val="Normal"/>
    <w:link w:val="BalloonTextChar"/>
    <w:uiPriority w:val="99"/>
    <w:semiHidden/>
    <w:unhideWhenUsed/>
    <w:rsid w:val="00C93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CB"/>
    <w:rPr>
      <w:rFonts w:ascii="Segoe UI" w:hAnsi="Segoe UI" w:cs="Segoe UI"/>
      <w:sz w:val="18"/>
      <w:szCs w:val="18"/>
    </w:rPr>
  </w:style>
  <w:style w:type="paragraph" w:styleId="ListParagraph">
    <w:name w:val="List Paragraph"/>
    <w:basedOn w:val="Normal"/>
    <w:uiPriority w:val="34"/>
    <w:qFormat/>
    <w:rsid w:val="00D15973"/>
    <w:pPr>
      <w:ind w:left="720"/>
      <w:contextualSpacing/>
    </w:pPr>
  </w:style>
  <w:style w:type="character" w:styleId="FollowedHyperlink">
    <w:name w:val="FollowedHyperlink"/>
    <w:basedOn w:val="DefaultParagraphFont"/>
    <w:uiPriority w:val="99"/>
    <w:semiHidden/>
    <w:unhideWhenUsed/>
    <w:rsid w:val="00B45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91686">
      <w:bodyDiv w:val="1"/>
      <w:marLeft w:val="0"/>
      <w:marRight w:val="0"/>
      <w:marTop w:val="0"/>
      <w:marBottom w:val="0"/>
      <w:divBdr>
        <w:top w:val="none" w:sz="0" w:space="0" w:color="auto"/>
        <w:left w:val="none" w:sz="0" w:space="0" w:color="auto"/>
        <w:bottom w:val="none" w:sz="0" w:space="0" w:color="auto"/>
        <w:right w:val="none" w:sz="0" w:space="0" w:color="auto"/>
      </w:divBdr>
    </w:div>
    <w:div w:id="957370245">
      <w:bodyDiv w:val="1"/>
      <w:marLeft w:val="0"/>
      <w:marRight w:val="0"/>
      <w:marTop w:val="0"/>
      <w:marBottom w:val="0"/>
      <w:divBdr>
        <w:top w:val="none" w:sz="0" w:space="0" w:color="auto"/>
        <w:left w:val="none" w:sz="0" w:space="0" w:color="auto"/>
        <w:bottom w:val="none" w:sz="0" w:space="0" w:color="auto"/>
        <w:right w:val="none" w:sz="0" w:space="0" w:color="auto"/>
      </w:divBdr>
      <w:divsChild>
        <w:div w:id="77598012">
          <w:marLeft w:val="0"/>
          <w:marRight w:val="0"/>
          <w:marTop w:val="0"/>
          <w:marBottom w:val="0"/>
          <w:divBdr>
            <w:top w:val="none" w:sz="0" w:space="0" w:color="auto"/>
            <w:left w:val="none" w:sz="0" w:space="0" w:color="auto"/>
            <w:bottom w:val="none" w:sz="0" w:space="0" w:color="auto"/>
            <w:right w:val="none" w:sz="0" w:space="0" w:color="auto"/>
          </w:divBdr>
          <w:divsChild>
            <w:div w:id="1690450001">
              <w:marLeft w:val="0"/>
              <w:marRight w:val="0"/>
              <w:marTop w:val="0"/>
              <w:marBottom w:val="0"/>
              <w:divBdr>
                <w:top w:val="none" w:sz="0" w:space="0" w:color="auto"/>
                <w:left w:val="none" w:sz="0" w:space="0" w:color="auto"/>
                <w:bottom w:val="none" w:sz="0" w:space="0" w:color="auto"/>
                <w:right w:val="none" w:sz="0" w:space="0" w:color="auto"/>
              </w:divBdr>
              <w:divsChild>
                <w:div w:id="505483808">
                  <w:marLeft w:val="0"/>
                  <w:marRight w:val="0"/>
                  <w:marTop w:val="0"/>
                  <w:marBottom w:val="0"/>
                  <w:divBdr>
                    <w:top w:val="none" w:sz="0" w:space="0" w:color="auto"/>
                    <w:left w:val="none" w:sz="0" w:space="0" w:color="auto"/>
                    <w:bottom w:val="none" w:sz="0" w:space="0" w:color="auto"/>
                    <w:right w:val="none" w:sz="0" w:space="0" w:color="auto"/>
                  </w:divBdr>
                  <w:divsChild>
                    <w:div w:id="1286348666">
                      <w:marLeft w:val="0"/>
                      <w:marRight w:val="0"/>
                      <w:marTop w:val="0"/>
                      <w:marBottom w:val="0"/>
                      <w:divBdr>
                        <w:top w:val="none" w:sz="0" w:space="0" w:color="auto"/>
                        <w:left w:val="none" w:sz="0" w:space="0" w:color="auto"/>
                        <w:bottom w:val="none" w:sz="0" w:space="0" w:color="auto"/>
                        <w:right w:val="none" w:sz="0" w:space="0" w:color="auto"/>
                      </w:divBdr>
                      <w:divsChild>
                        <w:div w:id="1647004349">
                          <w:marLeft w:val="0"/>
                          <w:marRight w:val="0"/>
                          <w:marTop w:val="0"/>
                          <w:marBottom w:val="0"/>
                          <w:divBdr>
                            <w:top w:val="none" w:sz="0" w:space="0" w:color="auto"/>
                            <w:left w:val="none" w:sz="0" w:space="0" w:color="auto"/>
                            <w:bottom w:val="none" w:sz="0" w:space="0" w:color="auto"/>
                            <w:right w:val="none" w:sz="0" w:space="0" w:color="auto"/>
                          </w:divBdr>
                          <w:divsChild>
                            <w:div w:id="1050691198">
                              <w:marLeft w:val="0"/>
                              <w:marRight w:val="0"/>
                              <w:marTop w:val="0"/>
                              <w:marBottom w:val="0"/>
                              <w:divBdr>
                                <w:top w:val="none" w:sz="0" w:space="0" w:color="auto"/>
                                <w:left w:val="none" w:sz="0" w:space="0" w:color="auto"/>
                                <w:bottom w:val="none" w:sz="0" w:space="0" w:color="auto"/>
                                <w:right w:val="none" w:sz="0" w:space="0" w:color="auto"/>
                              </w:divBdr>
                              <w:divsChild>
                                <w:div w:id="10070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730485">
      <w:bodyDiv w:val="1"/>
      <w:marLeft w:val="0"/>
      <w:marRight w:val="0"/>
      <w:marTop w:val="0"/>
      <w:marBottom w:val="0"/>
      <w:divBdr>
        <w:top w:val="none" w:sz="0" w:space="0" w:color="auto"/>
        <w:left w:val="none" w:sz="0" w:space="0" w:color="auto"/>
        <w:bottom w:val="none" w:sz="0" w:space="0" w:color="auto"/>
        <w:right w:val="none" w:sz="0" w:space="0" w:color="auto"/>
      </w:divBdr>
    </w:div>
    <w:div w:id="1048139527">
      <w:bodyDiv w:val="1"/>
      <w:marLeft w:val="0"/>
      <w:marRight w:val="0"/>
      <w:marTop w:val="0"/>
      <w:marBottom w:val="0"/>
      <w:divBdr>
        <w:top w:val="none" w:sz="0" w:space="0" w:color="auto"/>
        <w:left w:val="none" w:sz="0" w:space="0" w:color="auto"/>
        <w:bottom w:val="none" w:sz="0" w:space="0" w:color="auto"/>
        <w:right w:val="none" w:sz="0" w:space="0" w:color="auto"/>
      </w:divBdr>
    </w:div>
    <w:div w:id="1175877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ED0A-567B-493A-B3A5-6114F2A2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Birkett, Sara</dc:creator>
  <cp:keywords/>
  <dc:description/>
  <cp:lastModifiedBy>Texel, Tim</cp:lastModifiedBy>
  <cp:revision>3</cp:revision>
  <cp:lastPrinted>2024-01-30T22:10:00Z</cp:lastPrinted>
  <dcterms:created xsi:type="dcterms:W3CDTF">2024-03-29T21:16:00Z</dcterms:created>
  <dcterms:modified xsi:type="dcterms:W3CDTF">2024-03-29T22:30:00Z</dcterms:modified>
</cp:coreProperties>
</file>