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0DAC" w14:textId="77777777" w:rsidR="00DB3FD3" w:rsidRDefault="00DB3FD3" w:rsidP="00CE02F1">
      <w:pPr>
        <w:jc w:val="center"/>
        <w:rPr>
          <w:rFonts w:ascii="Times New Roman" w:hAnsi="Times New Roman" w:cs="Times New Roman"/>
          <w:sz w:val="26"/>
          <w:szCs w:val="26"/>
        </w:rPr>
      </w:pPr>
    </w:p>
    <w:p w14:paraId="7D8C3918" w14:textId="46F39B06" w:rsidR="00CE02F1" w:rsidRPr="00CE02F1" w:rsidRDefault="00CE02F1" w:rsidP="00CE02F1">
      <w:pPr>
        <w:jc w:val="center"/>
        <w:rPr>
          <w:rFonts w:ascii="Times New Roman" w:hAnsi="Times New Roman" w:cs="Times New Roman"/>
          <w:sz w:val="26"/>
          <w:szCs w:val="26"/>
        </w:rPr>
      </w:pPr>
      <w:r w:rsidRPr="00CE02F1">
        <w:rPr>
          <w:rFonts w:ascii="Times New Roman" w:hAnsi="Times New Roman" w:cs="Times New Roman"/>
          <w:sz w:val="26"/>
          <w:szCs w:val="26"/>
        </w:rPr>
        <w:t>NEBRASKA POWER REVIEW BOARD</w:t>
      </w:r>
    </w:p>
    <w:p w14:paraId="07774B3A" w14:textId="2B56DF61" w:rsidR="00CE02F1" w:rsidRPr="00CE02F1" w:rsidRDefault="00CE02F1" w:rsidP="00CE02F1">
      <w:pPr>
        <w:jc w:val="center"/>
        <w:rPr>
          <w:rFonts w:ascii="Times New Roman" w:hAnsi="Times New Roman" w:cs="Times New Roman"/>
          <w:sz w:val="26"/>
          <w:szCs w:val="26"/>
        </w:rPr>
      </w:pPr>
      <w:r w:rsidRPr="00CE02F1">
        <w:rPr>
          <w:rFonts w:ascii="Times New Roman" w:hAnsi="Times New Roman" w:cs="Times New Roman"/>
          <w:sz w:val="26"/>
          <w:szCs w:val="26"/>
        </w:rPr>
        <w:t>Minutes of the 87</w:t>
      </w:r>
      <w:r w:rsidR="0089720C">
        <w:rPr>
          <w:rFonts w:ascii="Times New Roman" w:hAnsi="Times New Roman" w:cs="Times New Roman"/>
          <w:sz w:val="26"/>
          <w:szCs w:val="26"/>
        </w:rPr>
        <w:t>4</w:t>
      </w:r>
      <w:r w:rsidR="0089720C" w:rsidRPr="0089720C">
        <w:rPr>
          <w:rFonts w:ascii="Times New Roman" w:hAnsi="Times New Roman" w:cs="Times New Roman"/>
          <w:sz w:val="26"/>
          <w:szCs w:val="26"/>
          <w:vertAlign w:val="superscript"/>
        </w:rPr>
        <w:t>th</w:t>
      </w:r>
      <w:r w:rsidR="0089720C">
        <w:rPr>
          <w:rFonts w:ascii="Times New Roman" w:hAnsi="Times New Roman" w:cs="Times New Roman"/>
          <w:sz w:val="26"/>
          <w:szCs w:val="26"/>
        </w:rPr>
        <w:t xml:space="preserve"> </w:t>
      </w:r>
      <w:r w:rsidRPr="00CE02F1">
        <w:rPr>
          <w:rFonts w:ascii="Times New Roman" w:hAnsi="Times New Roman" w:cs="Times New Roman"/>
          <w:sz w:val="26"/>
          <w:szCs w:val="26"/>
        </w:rPr>
        <w:t>Meeting</w:t>
      </w:r>
    </w:p>
    <w:p w14:paraId="068DAD24" w14:textId="03D9E2B4" w:rsidR="00CE02F1" w:rsidRPr="00CE02F1" w:rsidRDefault="0089720C" w:rsidP="00CE02F1">
      <w:pPr>
        <w:jc w:val="center"/>
        <w:rPr>
          <w:rFonts w:ascii="Times New Roman" w:hAnsi="Times New Roman" w:cs="Times New Roman"/>
          <w:sz w:val="26"/>
          <w:szCs w:val="26"/>
        </w:rPr>
      </w:pPr>
      <w:r>
        <w:rPr>
          <w:rFonts w:ascii="Times New Roman" w:hAnsi="Times New Roman" w:cs="Times New Roman"/>
          <w:sz w:val="26"/>
          <w:szCs w:val="26"/>
        </w:rPr>
        <w:t>May 15</w:t>
      </w:r>
      <w:r w:rsidR="00CE02F1" w:rsidRPr="00CE02F1">
        <w:rPr>
          <w:rFonts w:ascii="Times New Roman" w:hAnsi="Times New Roman" w:cs="Times New Roman"/>
          <w:sz w:val="26"/>
          <w:szCs w:val="26"/>
        </w:rPr>
        <w:t>, 2026</w:t>
      </w:r>
    </w:p>
    <w:p w14:paraId="0437F2FB" w14:textId="77777777" w:rsidR="00CE02F1" w:rsidRPr="00CE02F1" w:rsidRDefault="00CE02F1" w:rsidP="00CE02F1">
      <w:pPr>
        <w:rPr>
          <w:rFonts w:ascii="Times New Roman" w:hAnsi="Times New Roman" w:cs="Times New Roman"/>
          <w:sz w:val="26"/>
          <w:szCs w:val="26"/>
        </w:rPr>
      </w:pPr>
      <w:r w:rsidRPr="00CE02F1">
        <w:rPr>
          <w:rFonts w:ascii="Times New Roman" w:hAnsi="Times New Roman" w:cs="Times New Roman"/>
          <w:sz w:val="26"/>
          <w:szCs w:val="26"/>
        </w:rPr>
        <w:t> </w:t>
      </w:r>
    </w:p>
    <w:p w14:paraId="1AA66937" w14:textId="0B6F29B5" w:rsidR="006352D1" w:rsidRDefault="00CE02F1" w:rsidP="00CE02F1">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t>The 87</w:t>
      </w:r>
      <w:r w:rsidR="0089720C">
        <w:rPr>
          <w:rFonts w:ascii="Times New Roman" w:hAnsi="Times New Roman" w:cs="Times New Roman"/>
          <w:sz w:val="26"/>
          <w:szCs w:val="26"/>
        </w:rPr>
        <w:t>4</w:t>
      </w:r>
      <w:r w:rsidR="0089720C" w:rsidRPr="0089720C">
        <w:rPr>
          <w:rFonts w:ascii="Times New Roman" w:hAnsi="Times New Roman" w:cs="Times New Roman"/>
          <w:sz w:val="26"/>
          <w:szCs w:val="26"/>
          <w:vertAlign w:val="superscript"/>
        </w:rPr>
        <w:t>th</w:t>
      </w:r>
      <w:r w:rsidR="0089720C">
        <w:rPr>
          <w:rFonts w:ascii="Times New Roman" w:hAnsi="Times New Roman" w:cs="Times New Roman"/>
          <w:sz w:val="26"/>
          <w:szCs w:val="26"/>
        </w:rPr>
        <w:t xml:space="preserve"> </w:t>
      </w:r>
      <w:r w:rsidRPr="00CE02F1">
        <w:rPr>
          <w:rFonts w:ascii="Times New Roman" w:hAnsi="Times New Roman" w:cs="Times New Roman"/>
          <w:sz w:val="26"/>
          <w:szCs w:val="26"/>
        </w:rPr>
        <w:t>meeting of the Nebraska Power Review Board (Board or PRB) was held in the First Floor Hearing Room, Nebraska State Office Building, 301 Centennial Mall South, Lincoln, Nebraska.  The meeting was called to order at 9:0</w:t>
      </w:r>
      <w:r w:rsidR="0089720C">
        <w:rPr>
          <w:rFonts w:ascii="Times New Roman" w:hAnsi="Times New Roman" w:cs="Times New Roman"/>
          <w:sz w:val="26"/>
          <w:szCs w:val="26"/>
        </w:rPr>
        <w:t>2</w:t>
      </w:r>
      <w:r w:rsidRPr="00CE02F1">
        <w:rPr>
          <w:rFonts w:ascii="Times New Roman" w:hAnsi="Times New Roman" w:cs="Times New Roman"/>
          <w:sz w:val="26"/>
          <w:szCs w:val="26"/>
        </w:rPr>
        <w:t xml:space="preserve"> a.m.  The roll was called and present were Chairman Hutchison, Vice Chairwoman Gottschalk, </w:t>
      </w:r>
      <w:r w:rsidR="0089720C">
        <w:rPr>
          <w:rFonts w:ascii="Times New Roman" w:hAnsi="Times New Roman" w:cs="Times New Roman"/>
          <w:sz w:val="26"/>
          <w:szCs w:val="26"/>
        </w:rPr>
        <w:t xml:space="preserve">and </w:t>
      </w:r>
      <w:r w:rsidRPr="00CE02F1">
        <w:rPr>
          <w:rFonts w:ascii="Times New Roman" w:hAnsi="Times New Roman" w:cs="Times New Roman"/>
          <w:sz w:val="26"/>
          <w:szCs w:val="26"/>
        </w:rPr>
        <w:t>Mr. Austin</w:t>
      </w:r>
      <w:r w:rsidR="0089720C">
        <w:rPr>
          <w:rFonts w:ascii="Times New Roman" w:hAnsi="Times New Roman" w:cs="Times New Roman"/>
          <w:sz w:val="26"/>
          <w:szCs w:val="26"/>
        </w:rPr>
        <w:t xml:space="preserve">. </w:t>
      </w:r>
      <w:r w:rsidRPr="00CE02F1">
        <w:rPr>
          <w:rFonts w:ascii="Times New Roman" w:hAnsi="Times New Roman" w:cs="Times New Roman"/>
          <w:sz w:val="26"/>
          <w:szCs w:val="26"/>
        </w:rPr>
        <w:t xml:space="preserve"> </w:t>
      </w:r>
      <w:r w:rsidR="0036254B">
        <w:rPr>
          <w:rFonts w:ascii="Times New Roman" w:hAnsi="Times New Roman" w:cs="Times New Roman"/>
          <w:sz w:val="26"/>
          <w:szCs w:val="26"/>
        </w:rPr>
        <w:t>Mr. Grennan</w:t>
      </w:r>
      <w:r w:rsidR="0089720C">
        <w:rPr>
          <w:rFonts w:ascii="Times New Roman" w:hAnsi="Times New Roman" w:cs="Times New Roman"/>
          <w:sz w:val="26"/>
          <w:szCs w:val="26"/>
        </w:rPr>
        <w:t xml:space="preserve"> was also attendance via Web-ex</w:t>
      </w:r>
      <w:r w:rsidR="00E13F94">
        <w:rPr>
          <w:rFonts w:ascii="Times New Roman" w:hAnsi="Times New Roman" w:cs="Times New Roman"/>
          <w:sz w:val="26"/>
          <w:szCs w:val="26"/>
        </w:rPr>
        <w:t>, so the meeting will count as a virtual conference meeting</w:t>
      </w:r>
      <w:r w:rsidR="0089720C">
        <w:rPr>
          <w:rFonts w:ascii="Times New Roman" w:hAnsi="Times New Roman" w:cs="Times New Roman"/>
          <w:sz w:val="26"/>
          <w:szCs w:val="26"/>
        </w:rPr>
        <w:t xml:space="preserve">.  </w:t>
      </w:r>
      <w:r w:rsidRPr="00CE02F1">
        <w:rPr>
          <w:rFonts w:ascii="Times New Roman" w:hAnsi="Times New Roman" w:cs="Times New Roman"/>
          <w:sz w:val="26"/>
          <w:szCs w:val="26"/>
        </w:rPr>
        <w:t>Mr. Liegl</w:t>
      </w:r>
      <w:r w:rsidR="0089720C">
        <w:rPr>
          <w:rFonts w:ascii="Times New Roman" w:hAnsi="Times New Roman" w:cs="Times New Roman"/>
          <w:sz w:val="26"/>
          <w:szCs w:val="26"/>
        </w:rPr>
        <w:t xml:space="preserve"> had </w:t>
      </w:r>
      <w:r w:rsidR="00E13F94">
        <w:rPr>
          <w:rFonts w:ascii="Times New Roman" w:hAnsi="Times New Roman" w:cs="Times New Roman"/>
          <w:sz w:val="26"/>
          <w:szCs w:val="26"/>
        </w:rPr>
        <w:t xml:space="preserve">previously </w:t>
      </w:r>
      <w:r w:rsidR="0089720C">
        <w:rPr>
          <w:rFonts w:ascii="Times New Roman" w:hAnsi="Times New Roman" w:cs="Times New Roman"/>
          <w:sz w:val="26"/>
          <w:szCs w:val="26"/>
        </w:rPr>
        <w:t>informed the Board that he would be unable to attend this meeting due to a traveling conflict</w:t>
      </w:r>
      <w:r w:rsidRPr="00CE02F1">
        <w:rPr>
          <w:rFonts w:ascii="Times New Roman" w:hAnsi="Times New Roman" w:cs="Times New Roman"/>
          <w:sz w:val="26"/>
          <w:szCs w:val="26"/>
        </w:rPr>
        <w:t xml:space="preserve">.  The executive director stated that public notice for the meeting had been published in the </w:t>
      </w:r>
      <w:r w:rsidRPr="00CE02F1">
        <w:rPr>
          <w:rFonts w:ascii="Times New Roman" w:hAnsi="Times New Roman" w:cs="Times New Roman"/>
          <w:i/>
          <w:iCs/>
          <w:sz w:val="26"/>
          <w:szCs w:val="26"/>
        </w:rPr>
        <w:t>Lincoln Journal Star</w:t>
      </w:r>
      <w:r w:rsidRPr="00CE02F1">
        <w:rPr>
          <w:rFonts w:ascii="Times New Roman" w:hAnsi="Times New Roman" w:cs="Times New Roman"/>
          <w:sz w:val="26"/>
          <w:szCs w:val="26"/>
        </w:rPr>
        <w:t xml:space="preserve"> newspaper on </w:t>
      </w:r>
      <w:r w:rsidR="0089720C">
        <w:rPr>
          <w:rFonts w:ascii="Times New Roman" w:hAnsi="Times New Roman" w:cs="Times New Roman"/>
          <w:sz w:val="26"/>
          <w:szCs w:val="26"/>
        </w:rPr>
        <w:t>May 5</w:t>
      </w:r>
      <w:r w:rsidRPr="00CE02F1">
        <w:rPr>
          <w:rFonts w:ascii="Times New Roman" w:hAnsi="Times New Roman" w:cs="Times New Roman"/>
          <w:sz w:val="26"/>
          <w:szCs w:val="26"/>
        </w:rPr>
        <w:t xml:space="preserve">, 2026.  The meeting </w:t>
      </w:r>
      <w:r w:rsidR="006A7F40">
        <w:rPr>
          <w:rFonts w:ascii="Times New Roman" w:hAnsi="Times New Roman" w:cs="Times New Roman"/>
          <w:sz w:val="26"/>
          <w:szCs w:val="26"/>
        </w:rPr>
        <w:t>was</w:t>
      </w:r>
      <w:r w:rsidRPr="00CE02F1">
        <w:rPr>
          <w:rFonts w:ascii="Times New Roman" w:hAnsi="Times New Roman" w:cs="Times New Roman"/>
          <w:sz w:val="26"/>
          <w:szCs w:val="26"/>
        </w:rPr>
        <w:t xml:space="preserve"> available to the public through Webex.  The Webex login information was available on the Board’s website and in the published notice.  The agenda on the Board’s website provided links to the agenda items with associated documents the Board will consider, as well as a link to the Nebraska Open Meetings Act.</w:t>
      </w:r>
      <w:r w:rsidR="002E31E7">
        <w:rPr>
          <w:rFonts w:ascii="Times New Roman" w:hAnsi="Times New Roman" w:cs="Times New Roman"/>
          <w:sz w:val="26"/>
          <w:szCs w:val="26"/>
        </w:rPr>
        <w:t xml:space="preserve"> </w:t>
      </w:r>
      <w:r w:rsidRPr="00CE02F1">
        <w:rPr>
          <w:rFonts w:ascii="Times New Roman" w:hAnsi="Times New Roman" w:cs="Times New Roman"/>
          <w:sz w:val="26"/>
          <w:szCs w:val="26"/>
        </w:rPr>
        <w:t xml:space="preserve"> Executive Director Texel explained that if any member of the public watching the meeting on Webex wanted to speak, they can click on the “raise your hand” icon.  They would need to type their name, address and organization (if any) into the “chat.”  Anyone wishing to comment on an item or ask a question could also type the comment or question in the chat function and the Board’s staff would read the question or comment to the Board.  All background materials for the agenda items to be acted on were provided to all Board members prior to the meeting and a copy of the materials was in each Board member’s meeting notebook.  The executive director announced that a copy of the Nebraska Open Meetings Act was on display on the south wall of the room, and another copy was available in a black three-ring binder on the table </w:t>
      </w:r>
      <w:r w:rsidR="006A7F40" w:rsidRPr="00CE02F1">
        <w:rPr>
          <w:rFonts w:ascii="Times New Roman" w:hAnsi="Times New Roman" w:cs="Times New Roman"/>
          <w:sz w:val="26"/>
          <w:szCs w:val="26"/>
        </w:rPr>
        <w:t>at</w:t>
      </w:r>
      <w:r w:rsidRPr="00CE02F1">
        <w:rPr>
          <w:rFonts w:ascii="Times New Roman" w:hAnsi="Times New Roman" w:cs="Times New Roman"/>
          <w:sz w:val="26"/>
          <w:szCs w:val="26"/>
        </w:rPr>
        <w:t xml:space="preserve"> the back of the room.  A copy of all materials that the Board would consider was available for public inspection, as well as extra copies of the agenda.</w:t>
      </w:r>
    </w:p>
    <w:p w14:paraId="717143CC" w14:textId="44118FD2" w:rsidR="00CE02F1" w:rsidRPr="00CE02F1" w:rsidRDefault="00CE02F1" w:rsidP="006352D1">
      <w:pPr>
        <w:contextualSpacing/>
        <w:rPr>
          <w:rFonts w:ascii="Times New Roman" w:hAnsi="Times New Roman" w:cs="Times New Roman"/>
          <w:sz w:val="26"/>
          <w:szCs w:val="26"/>
        </w:rPr>
      </w:pPr>
    </w:p>
    <w:p w14:paraId="4B0596C4" w14:textId="77777777" w:rsidR="00DB3FD3" w:rsidRDefault="00CE02F1" w:rsidP="002E31E7">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t xml:space="preserve">The Board first considered the draft minutes from its </w:t>
      </w:r>
      <w:r w:rsidR="0089720C">
        <w:rPr>
          <w:rFonts w:ascii="Times New Roman" w:hAnsi="Times New Roman" w:cs="Times New Roman"/>
          <w:sz w:val="26"/>
          <w:szCs w:val="26"/>
        </w:rPr>
        <w:t>April 17</w:t>
      </w:r>
      <w:r w:rsidRPr="00CE02F1">
        <w:rPr>
          <w:rFonts w:ascii="Times New Roman" w:hAnsi="Times New Roman" w:cs="Times New Roman"/>
          <w:sz w:val="26"/>
          <w:szCs w:val="26"/>
        </w:rPr>
        <w:t xml:space="preserve">, 2026, public meeting.  The minutes had been sent electronically to the Board members.  The staff was not aware of any corrections needed, and no one contacted the Board regarding any changes.  </w:t>
      </w:r>
      <w:r w:rsidR="0089720C">
        <w:rPr>
          <w:rFonts w:ascii="Times New Roman" w:hAnsi="Times New Roman" w:cs="Times New Roman"/>
          <w:sz w:val="26"/>
          <w:szCs w:val="26"/>
        </w:rPr>
        <w:t>Vice Chairwoman Gottschalk</w:t>
      </w:r>
      <w:r w:rsidRPr="00CE02F1">
        <w:rPr>
          <w:rFonts w:ascii="Times New Roman" w:hAnsi="Times New Roman" w:cs="Times New Roman"/>
          <w:sz w:val="26"/>
          <w:szCs w:val="26"/>
        </w:rPr>
        <w:t xml:space="preserve"> moved to approve the minutes.  </w:t>
      </w:r>
      <w:r w:rsidR="0036254B">
        <w:rPr>
          <w:rFonts w:ascii="Times New Roman" w:hAnsi="Times New Roman" w:cs="Times New Roman"/>
          <w:sz w:val="26"/>
          <w:szCs w:val="26"/>
        </w:rPr>
        <w:t xml:space="preserve">Mr. </w:t>
      </w:r>
      <w:r w:rsidR="0089720C">
        <w:rPr>
          <w:rFonts w:ascii="Times New Roman" w:hAnsi="Times New Roman" w:cs="Times New Roman"/>
          <w:sz w:val="26"/>
          <w:szCs w:val="26"/>
        </w:rPr>
        <w:t>Austin</w:t>
      </w:r>
    </w:p>
    <w:p w14:paraId="31FB7024" w14:textId="77777777" w:rsidR="00DB3FD3" w:rsidRDefault="00DB3FD3" w:rsidP="002E31E7">
      <w:pPr>
        <w:ind w:firstLine="720"/>
        <w:contextualSpacing/>
        <w:rPr>
          <w:rFonts w:ascii="Times New Roman" w:hAnsi="Times New Roman" w:cs="Times New Roman"/>
          <w:sz w:val="26"/>
          <w:szCs w:val="26"/>
        </w:rPr>
      </w:pPr>
    </w:p>
    <w:p w14:paraId="52283A31" w14:textId="1609D452" w:rsidR="006A7F40" w:rsidRDefault="00CE02F1" w:rsidP="00DB3FD3">
      <w:pPr>
        <w:contextualSpacing/>
        <w:rPr>
          <w:rFonts w:ascii="Times New Roman" w:hAnsi="Times New Roman" w:cs="Times New Roman"/>
          <w:sz w:val="26"/>
          <w:szCs w:val="26"/>
        </w:rPr>
      </w:pPr>
      <w:r w:rsidRPr="00CE02F1">
        <w:rPr>
          <w:rFonts w:ascii="Times New Roman" w:hAnsi="Times New Roman" w:cs="Times New Roman"/>
          <w:sz w:val="26"/>
          <w:szCs w:val="26"/>
        </w:rPr>
        <w:lastRenderedPageBreak/>
        <w:t>seconded the motion.  Voting on the motion:  Chairman Hutchison – yes, Vice Chairwoman Gottschalk</w:t>
      </w:r>
      <w:r w:rsidR="006A7F40">
        <w:rPr>
          <w:rFonts w:ascii="Times New Roman" w:hAnsi="Times New Roman" w:cs="Times New Roman"/>
          <w:sz w:val="26"/>
          <w:szCs w:val="26"/>
        </w:rPr>
        <w:t xml:space="preserve"> </w:t>
      </w:r>
      <w:r w:rsidRPr="00CE02F1">
        <w:rPr>
          <w:rFonts w:ascii="Times New Roman" w:hAnsi="Times New Roman" w:cs="Times New Roman"/>
          <w:sz w:val="26"/>
          <w:szCs w:val="26"/>
        </w:rPr>
        <w:t xml:space="preserve">– yes, Mr. Austin – yes, Mr. Grennan – </w:t>
      </w:r>
      <w:r w:rsidR="0036254B">
        <w:rPr>
          <w:rFonts w:ascii="Times New Roman" w:hAnsi="Times New Roman" w:cs="Times New Roman"/>
          <w:sz w:val="26"/>
          <w:szCs w:val="26"/>
        </w:rPr>
        <w:t>yes</w:t>
      </w:r>
      <w:r w:rsidRPr="00CE02F1">
        <w:rPr>
          <w:rFonts w:ascii="Times New Roman" w:hAnsi="Times New Roman" w:cs="Times New Roman"/>
          <w:sz w:val="26"/>
          <w:szCs w:val="26"/>
        </w:rPr>
        <w:t xml:space="preserve">, and Mr. Liegl – </w:t>
      </w:r>
      <w:r w:rsidR="0089720C">
        <w:rPr>
          <w:rFonts w:ascii="Times New Roman" w:hAnsi="Times New Roman" w:cs="Times New Roman"/>
          <w:sz w:val="26"/>
          <w:szCs w:val="26"/>
        </w:rPr>
        <w:t>absent</w:t>
      </w:r>
      <w:r w:rsidRPr="00CE02F1">
        <w:rPr>
          <w:rFonts w:ascii="Times New Roman" w:hAnsi="Times New Roman" w:cs="Times New Roman"/>
          <w:sz w:val="26"/>
          <w:szCs w:val="26"/>
        </w:rPr>
        <w:t xml:space="preserve">.  The motion carried </w:t>
      </w:r>
      <w:r w:rsidR="0089720C">
        <w:rPr>
          <w:rFonts w:ascii="Times New Roman" w:hAnsi="Times New Roman" w:cs="Times New Roman"/>
          <w:sz w:val="26"/>
          <w:szCs w:val="26"/>
        </w:rPr>
        <w:t>4</w:t>
      </w:r>
      <w:r w:rsidRPr="00CE02F1">
        <w:rPr>
          <w:rFonts w:ascii="Times New Roman" w:hAnsi="Times New Roman" w:cs="Times New Roman"/>
          <w:sz w:val="26"/>
          <w:szCs w:val="26"/>
        </w:rPr>
        <w:t>-0</w:t>
      </w:r>
      <w:r w:rsidR="0089720C">
        <w:rPr>
          <w:rFonts w:ascii="Times New Roman" w:hAnsi="Times New Roman" w:cs="Times New Roman"/>
          <w:sz w:val="26"/>
          <w:szCs w:val="26"/>
        </w:rPr>
        <w:t xml:space="preserve"> with one </w:t>
      </w:r>
      <w:proofErr w:type="gramStart"/>
      <w:r w:rsidR="0089720C">
        <w:rPr>
          <w:rFonts w:ascii="Times New Roman" w:hAnsi="Times New Roman" w:cs="Times New Roman"/>
          <w:sz w:val="26"/>
          <w:szCs w:val="26"/>
        </w:rPr>
        <w:t>absent</w:t>
      </w:r>
      <w:proofErr w:type="gramEnd"/>
      <w:r w:rsidRPr="00CE02F1">
        <w:rPr>
          <w:rFonts w:ascii="Times New Roman" w:hAnsi="Times New Roman" w:cs="Times New Roman"/>
          <w:sz w:val="26"/>
          <w:szCs w:val="26"/>
        </w:rPr>
        <w:t>.</w:t>
      </w:r>
    </w:p>
    <w:p w14:paraId="6BAFD62B" w14:textId="77777777" w:rsidR="006A7F40" w:rsidRDefault="006A7F40" w:rsidP="006A7F40">
      <w:pPr>
        <w:contextualSpacing/>
        <w:rPr>
          <w:rFonts w:ascii="Times New Roman" w:hAnsi="Times New Roman" w:cs="Times New Roman"/>
          <w:sz w:val="26"/>
          <w:szCs w:val="26"/>
        </w:rPr>
      </w:pPr>
    </w:p>
    <w:p w14:paraId="5AA8297E" w14:textId="50EC5A7C" w:rsidR="002E31E7" w:rsidRDefault="00CE02F1" w:rsidP="002E31E7">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t xml:space="preserve">The next item was acceptance of the expense report for the month of </w:t>
      </w:r>
      <w:r w:rsidR="00F67CD7">
        <w:rPr>
          <w:rFonts w:ascii="Times New Roman" w:hAnsi="Times New Roman" w:cs="Times New Roman"/>
          <w:sz w:val="26"/>
          <w:szCs w:val="26"/>
        </w:rPr>
        <w:t>April</w:t>
      </w:r>
      <w:r w:rsidRPr="00CE02F1">
        <w:rPr>
          <w:rFonts w:ascii="Times New Roman" w:hAnsi="Times New Roman" w:cs="Times New Roman"/>
          <w:sz w:val="26"/>
          <w:szCs w:val="26"/>
        </w:rPr>
        <w:t xml:space="preserve">.  In </w:t>
      </w:r>
      <w:r w:rsidR="0036254B">
        <w:rPr>
          <w:rFonts w:ascii="Times New Roman" w:hAnsi="Times New Roman" w:cs="Times New Roman"/>
          <w:sz w:val="26"/>
          <w:szCs w:val="26"/>
        </w:rPr>
        <w:t xml:space="preserve">March </w:t>
      </w:r>
      <w:r w:rsidRPr="00CE02F1">
        <w:rPr>
          <w:rFonts w:ascii="Times New Roman" w:hAnsi="Times New Roman" w:cs="Times New Roman"/>
          <w:sz w:val="26"/>
          <w:szCs w:val="26"/>
        </w:rPr>
        <w:t>there was $</w:t>
      </w:r>
      <w:r w:rsidR="00F67CD7">
        <w:rPr>
          <w:rFonts w:ascii="Times New Roman" w:hAnsi="Times New Roman" w:cs="Times New Roman"/>
          <w:sz w:val="26"/>
          <w:szCs w:val="26"/>
        </w:rPr>
        <w:t>45,640.72</w:t>
      </w:r>
      <w:r w:rsidRPr="00CE02F1">
        <w:rPr>
          <w:rFonts w:ascii="Times New Roman" w:hAnsi="Times New Roman" w:cs="Times New Roman"/>
          <w:sz w:val="26"/>
          <w:szCs w:val="26"/>
        </w:rPr>
        <w:t xml:space="preserve"> in personal services, $</w:t>
      </w:r>
      <w:r w:rsidR="00F67CD7">
        <w:rPr>
          <w:rFonts w:ascii="Times New Roman" w:hAnsi="Times New Roman" w:cs="Times New Roman"/>
          <w:sz w:val="26"/>
          <w:szCs w:val="26"/>
        </w:rPr>
        <w:t>19,489.97</w:t>
      </w:r>
      <w:r w:rsidRPr="00CE02F1">
        <w:rPr>
          <w:rFonts w:ascii="Times New Roman" w:hAnsi="Times New Roman" w:cs="Times New Roman"/>
          <w:sz w:val="26"/>
          <w:szCs w:val="26"/>
        </w:rPr>
        <w:t xml:space="preserve"> in operating expenses, and $</w:t>
      </w:r>
      <w:r w:rsidR="00F67CD7">
        <w:rPr>
          <w:rFonts w:ascii="Times New Roman" w:hAnsi="Times New Roman" w:cs="Times New Roman"/>
          <w:sz w:val="26"/>
          <w:szCs w:val="26"/>
        </w:rPr>
        <w:t>2,812.64</w:t>
      </w:r>
      <w:r w:rsidRPr="00CE02F1">
        <w:rPr>
          <w:rFonts w:ascii="Times New Roman" w:hAnsi="Times New Roman" w:cs="Times New Roman"/>
          <w:sz w:val="26"/>
          <w:szCs w:val="26"/>
        </w:rPr>
        <w:t xml:space="preserve"> in travel expenses.  The total </w:t>
      </w:r>
      <w:r w:rsidR="00F67CD7">
        <w:rPr>
          <w:rFonts w:ascii="Times New Roman" w:hAnsi="Times New Roman" w:cs="Times New Roman"/>
          <w:sz w:val="26"/>
          <w:szCs w:val="26"/>
        </w:rPr>
        <w:t>April</w:t>
      </w:r>
      <w:r w:rsidRPr="00CE02F1">
        <w:rPr>
          <w:rFonts w:ascii="Times New Roman" w:hAnsi="Times New Roman" w:cs="Times New Roman"/>
          <w:sz w:val="26"/>
          <w:szCs w:val="26"/>
        </w:rPr>
        <w:t xml:space="preserve"> expenses were </w:t>
      </w:r>
      <w:r w:rsidR="00F67CD7">
        <w:rPr>
          <w:rFonts w:ascii="Times New Roman" w:hAnsi="Times New Roman" w:cs="Times New Roman"/>
          <w:sz w:val="26"/>
          <w:szCs w:val="26"/>
        </w:rPr>
        <w:t>67,943.33</w:t>
      </w:r>
      <w:r w:rsidRPr="00CE02F1">
        <w:rPr>
          <w:rFonts w:ascii="Times New Roman" w:hAnsi="Times New Roman" w:cs="Times New Roman"/>
          <w:sz w:val="26"/>
          <w:szCs w:val="26"/>
        </w:rPr>
        <w:t xml:space="preserve">.  </w:t>
      </w:r>
      <w:r w:rsidR="00F67CD7">
        <w:rPr>
          <w:rFonts w:ascii="Times New Roman" w:hAnsi="Times New Roman" w:cs="Times New Roman"/>
          <w:sz w:val="26"/>
          <w:szCs w:val="26"/>
        </w:rPr>
        <w:t>April</w:t>
      </w:r>
      <w:r w:rsidRPr="00CE02F1">
        <w:rPr>
          <w:rFonts w:ascii="Times New Roman" w:hAnsi="Times New Roman" w:cs="Times New Roman"/>
          <w:sz w:val="26"/>
          <w:szCs w:val="26"/>
        </w:rPr>
        <w:t xml:space="preserve"> is the </w:t>
      </w:r>
      <w:r w:rsidR="00F67CD7">
        <w:rPr>
          <w:rFonts w:ascii="Times New Roman" w:hAnsi="Times New Roman" w:cs="Times New Roman"/>
          <w:sz w:val="26"/>
          <w:szCs w:val="26"/>
        </w:rPr>
        <w:t>te</w:t>
      </w:r>
      <w:r w:rsidR="0036254B">
        <w:rPr>
          <w:rFonts w:ascii="Times New Roman" w:hAnsi="Times New Roman" w:cs="Times New Roman"/>
          <w:sz w:val="26"/>
          <w:szCs w:val="26"/>
        </w:rPr>
        <w:t>n</w:t>
      </w:r>
      <w:r w:rsidRPr="00CE02F1">
        <w:rPr>
          <w:rFonts w:ascii="Times New Roman" w:hAnsi="Times New Roman" w:cs="Times New Roman"/>
          <w:sz w:val="26"/>
          <w:szCs w:val="26"/>
        </w:rPr>
        <w:t>t</w:t>
      </w:r>
      <w:r w:rsidR="002E31E7">
        <w:rPr>
          <w:rFonts w:ascii="Times New Roman" w:hAnsi="Times New Roman" w:cs="Times New Roman"/>
          <w:sz w:val="26"/>
          <w:szCs w:val="26"/>
        </w:rPr>
        <w:t>h</w:t>
      </w:r>
      <w:r w:rsidRPr="00CE02F1">
        <w:rPr>
          <w:rFonts w:ascii="Times New Roman" w:hAnsi="Times New Roman" w:cs="Times New Roman"/>
          <w:sz w:val="26"/>
          <w:szCs w:val="26"/>
        </w:rPr>
        <w:t xml:space="preserve"> month of the fiscal year, so </w:t>
      </w:r>
      <w:r w:rsidR="00F67CD7">
        <w:rPr>
          <w:rFonts w:ascii="Times New Roman" w:hAnsi="Times New Roman" w:cs="Times New Roman"/>
          <w:sz w:val="26"/>
          <w:szCs w:val="26"/>
        </w:rPr>
        <w:t>83.33</w:t>
      </w:r>
      <w:r w:rsidRPr="00CE02F1">
        <w:rPr>
          <w:rFonts w:ascii="Times New Roman" w:hAnsi="Times New Roman" w:cs="Times New Roman"/>
          <w:sz w:val="26"/>
          <w:szCs w:val="26"/>
        </w:rPr>
        <w:t xml:space="preserve">% of the year has passed.  The cashflow worksheet shows the PRB </w:t>
      </w:r>
      <w:r w:rsidR="002E31E7">
        <w:rPr>
          <w:rFonts w:ascii="Times New Roman" w:hAnsi="Times New Roman" w:cs="Times New Roman"/>
          <w:sz w:val="26"/>
          <w:szCs w:val="26"/>
        </w:rPr>
        <w:t xml:space="preserve">has </w:t>
      </w:r>
      <w:r w:rsidRPr="00CE02F1">
        <w:rPr>
          <w:rFonts w:ascii="Times New Roman" w:hAnsi="Times New Roman" w:cs="Times New Roman"/>
          <w:sz w:val="26"/>
          <w:szCs w:val="26"/>
        </w:rPr>
        <w:t xml:space="preserve">used </w:t>
      </w:r>
      <w:r w:rsidR="00F67CD7">
        <w:rPr>
          <w:rFonts w:ascii="Times New Roman" w:hAnsi="Times New Roman" w:cs="Times New Roman"/>
          <w:sz w:val="26"/>
          <w:szCs w:val="26"/>
        </w:rPr>
        <w:t>95.2</w:t>
      </w:r>
      <w:r w:rsidRPr="00CE02F1">
        <w:rPr>
          <w:rFonts w:ascii="Times New Roman" w:hAnsi="Times New Roman" w:cs="Times New Roman"/>
          <w:sz w:val="26"/>
          <w:szCs w:val="26"/>
        </w:rPr>
        <w:t xml:space="preserve">% of its cash </w:t>
      </w:r>
      <w:proofErr w:type="gramStart"/>
      <w:r w:rsidRPr="00CE02F1">
        <w:rPr>
          <w:rFonts w:ascii="Times New Roman" w:hAnsi="Times New Roman" w:cs="Times New Roman"/>
          <w:sz w:val="26"/>
          <w:szCs w:val="26"/>
        </w:rPr>
        <w:t>fund</w:t>
      </w:r>
      <w:proofErr w:type="gramEnd"/>
      <w:r w:rsidRPr="00CE02F1">
        <w:rPr>
          <w:rFonts w:ascii="Times New Roman" w:hAnsi="Times New Roman" w:cs="Times New Roman"/>
          <w:sz w:val="26"/>
          <w:szCs w:val="26"/>
        </w:rPr>
        <w:t xml:space="preserve">.  At the end of </w:t>
      </w:r>
      <w:r w:rsidR="00F67CD7">
        <w:rPr>
          <w:rFonts w:ascii="Times New Roman" w:hAnsi="Times New Roman" w:cs="Times New Roman"/>
          <w:sz w:val="26"/>
          <w:szCs w:val="26"/>
        </w:rPr>
        <w:t>April</w:t>
      </w:r>
      <w:r w:rsidR="002E31E7">
        <w:rPr>
          <w:rFonts w:ascii="Times New Roman" w:hAnsi="Times New Roman" w:cs="Times New Roman"/>
          <w:sz w:val="26"/>
          <w:szCs w:val="26"/>
        </w:rPr>
        <w:t>,</w:t>
      </w:r>
      <w:r w:rsidRPr="00CE02F1">
        <w:rPr>
          <w:rFonts w:ascii="Times New Roman" w:hAnsi="Times New Roman" w:cs="Times New Roman"/>
          <w:sz w:val="26"/>
          <w:szCs w:val="26"/>
        </w:rPr>
        <w:t xml:space="preserve"> the agency was approximately </w:t>
      </w:r>
      <w:r w:rsidR="00F67CD7">
        <w:rPr>
          <w:rFonts w:ascii="Times New Roman" w:hAnsi="Times New Roman" w:cs="Times New Roman"/>
          <w:sz w:val="26"/>
          <w:szCs w:val="26"/>
        </w:rPr>
        <w:t>11.87</w:t>
      </w:r>
      <w:r w:rsidRPr="00CE02F1">
        <w:rPr>
          <w:rFonts w:ascii="Times New Roman" w:hAnsi="Times New Roman" w:cs="Times New Roman"/>
          <w:sz w:val="26"/>
          <w:szCs w:val="26"/>
        </w:rPr>
        <w:t>% over budget. </w:t>
      </w:r>
      <w:r w:rsidR="002E31E7">
        <w:rPr>
          <w:rFonts w:ascii="Times New Roman" w:hAnsi="Times New Roman" w:cs="Times New Roman"/>
          <w:sz w:val="26"/>
          <w:szCs w:val="26"/>
        </w:rPr>
        <w:t xml:space="preserve"> </w:t>
      </w:r>
      <w:r w:rsidRPr="00CE02F1">
        <w:rPr>
          <w:rFonts w:ascii="Times New Roman" w:hAnsi="Times New Roman" w:cs="Times New Roman"/>
          <w:sz w:val="26"/>
          <w:szCs w:val="26"/>
        </w:rPr>
        <w:t xml:space="preserve">Last month the board was approximately </w:t>
      </w:r>
      <w:r w:rsidR="0036254B">
        <w:rPr>
          <w:rFonts w:ascii="Times New Roman" w:hAnsi="Times New Roman" w:cs="Times New Roman"/>
          <w:sz w:val="26"/>
          <w:szCs w:val="26"/>
        </w:rPr>
        <w:t>8.</w:t>
      </w:r>
      <w:r w:rsidR="00F67CD7">
        <w:rPr>
          <w:rFonts w:ascii="Times New Roman" w:hAnsi="Times New Roman" w:cs="Times New Roman"/>
          <w:sz w:val="26"/>
          <w:szCs w:val="26"/>
        </w:rPr>
        <w:t>9</w:t>
      </w:r>
      <w:r w:rsidRPr="00CE02F1">
        <w:rPr>
          <w:rFonts w:ascii="Times New Roman" w:hAnsi="Times New Roman" w:cs="Times New Roman"/>
          <w:sz w:val="26"/>
          <w:szCs w:val="26"/>
        </w:rPr>
        <w:t xml:space="preserve">% over budget.  </w:t>
      </w:r>
      <w:r w:rsidR="00F67CD7">
        <w:rPr>
          <w:rFonts w:ascii="Times New Roman" w:hAnsi="Times New Roman" w:cs="Times New Roman"/>
          <w:sz w:val="26"/>
          <w:szCs w:val="26"/>
        </w:rPr>
        <w:t>Mr. Austin</w:t>
      </w:r>
      <w:r w:rsidRPr="00CE02F1">
        <w:rPr>
          <w:rFonts w:ascii="Times New Roman" w:hAnsi="Times New Roman" w:cs="Times New Roman"/>
          <w:sz w:val="26"/>
          <w:szCs w:val="26"/>
        </w:rPr>
        <w:t xml:space="preserve"> moved to accept the </w:t>
      </w:r>
      <w:r w:rsidR="00F67CD7">
        <w:rPr>
          <w:rFonts w:ascii="Times New Roman" w:hAnsi="Times New Roman" w:cs="Times New Roman"/>
          <w:sz w:val="26"/>
          <w:szCs w:val="26"/>
        </w:rPr>
        <w:t>April</w:t>
      </w:r>
      <w:r w:rsidRPr="00CE02F1">
        <w:rPr>
          <w:rFonts w:ascii="Times New Roman" w:hAnsi="Times New Roman" w:cs="Times New Roman"/>
          <w:sz w:val="26"/>
          <w:szCs w:val="26"/>
        </w:rPr>
        <w:t xml:space="preserve"> expense report.  </w:t>
      </w:r>
      <w:r w:rsidR="00F67CD7">
        <w:rPr>
          <w:rFonts w:ascii="Times New Roman" w:hAnsi="Times New Roman" w:cs="Times New Roman"/>
          <w:sz w:val="26"/>
          <w:szCs w:val="26"/>
        </w:rPr>
        <w:t>Vice Chairwoman Gottschalk</w:t>
      </w:r>
      <w:r w:rsidR="00F67CD7" w:rsidRPr="00CE02F1">
        <w:rPr>
          <w:rFonts w:ascii="Times New Roman" w:hAnsi="Times New Roman" w:cs="Times New Roman"/>
          <w:sz w:val="26"/>
          <w:szCs w:val="26"/>
        </w:rPr>
        <w:t xml:space="preserve"> </w:t>
      </w:r>
      <w:r w:rsidRPr="00CE02F1">
        <w:rPr>
          <w:rFonts w:ascii="Times New Roman" w:hAnsi="Times New Roman" w:cs="Times New Roman"/>
          <w:sz w:val="26"/>
          <w:szCs w:val="26"/>
        </w:rPr>
        <w:t xml:space="preserve">seconded the motion.  Voting on the motion: Chairman Hutchison – yes, Vice Chairwoman Gottschalk – yes, Mr. Austin – yes, Mr. Grennan – </w:t>
      </w:r>
      <w:r w:rsidR="0036254B">
        <w:rPr>
          <w:rFonts w:ascii="Times New Roman" w:hAnsi="Times New Roman" w:cs="Times New Roman"/>
          <w:sz w:val="26"/>
          <w:szCs w:val="26"/>
        </w:rPr>
        <w:t>yes</w:t>
      </w:r>
      <w:r w:rsidRPr="00CE02F1">
        <w:rPr>
          <w:rFonts w:ascii="Times New Roman" w:hAnsi="Times New Roman" w:cs="Times New Roman"/>
          <w:sz w:val="26"/>
          <w:szCs w:val="26"/>
        </w:rPr>
        <w:t xml:space="preserve">, and Mr. Liegl – </w:t>
      </w:r>
      <w:r w:rsidR="00F67CD7">
        <w:rPr>
          <w:rFonts w:ascii="Times New Roman" w:hAnsi="Times New Roman" w:cs="Times New Roman"/>
          <w:sz w:val="26"/>
          <w:szCs w:val="26"/>
        </w:rPr>
        <w:t>absent</w:t>
      </w:r>
      <w:r w:rsidRPr="00CE02F1">
        <w:rPr>
          <w:rFonts w:ascii="Times New Roman" w:hAnsi="Times New Roman" w:cs="Times New Roman"/>
          <w:sz w:val="26"/>
          <w:szCs w:val="26"/>
        </w:rPr>
        <w:t xml:space="preserve">.  The motion carried </w:t>
      </w:r>
      <w:r w:rsidR="00F67CD7">
        <w:rPr>
          <w:rFonts w:ascii="Times New Roman" w:hAnsi="Times New Roman" w:cs="Times New Roman"/>
          <w:sz w:val="26"/>
          <w:szCs w:val="26"/>
        </w:rPr>
        <w:t>4</w:t>
      </w:r>
      <w:r w:rsidRPr="00CE02F1">
        <w:rPr>
          <w:rFonts w:ascii="Times New Roman" w:hAnsi="Times New Roman" w:cs="Times New Roman"/>
          <w:sz w:val="26"/>
          <w:szCs w:val="26"/>
        </w:rPr>
        <w:t>-0</w:t>
      </w:r>
      <w:r w:rsidR="00F67CD7">
        <w:rPr>
          <w:rFonts w:ascii="Times New Roman" w:hAnsi="Times New Roman" w:cs="Times New Roman"/>
          <w:sz w:val="26"/>
          <w:szCs w:val="26"/>
        </w:rPr>
        <w:t xml:space="preserve"> with one </w:t>
      </w:r>
      <w:proofErr w:type="gramStart"/>
      <w:r w:rsidR="00F67CD7">
        <w:rPr>
          <w:rFonts w:ascii="Times New Roman" w:hAnsi="Times New Roman" w:cs="Times New Roman"/>
          <w:sz w:val="26"/>
          <w:szCs w:val="26"/>
        </w:rPr>
        <w:t>absent</w:t>
      </w:r>
      <w:proofErr w:type="gramEnd"/>
      <w:r w:rsidRPr="00CE02F1">
        <w:rPr>
          <w:rFonts w:ascii="Times New Roman" w:hAnsi="Times New Roman" w:cs="Times New Roman"/>
          <w:sz w:val="26"/>
          <w:szCs w:val="26"/>
        </w:rPr>
        <w:t>.</w:t>
      </w:r>
    </w:p>
    <w:p w14:paraId="5F663988" w14:textId="77777777" w:rsidR="002E31E7" w:rsidRDefault="002E31E7" w:rsidP="002E31E7">
      <w:pPr>
        <w:contextualSpacing/>
        <w:rPr>
          <w:rFonts w:ascii="Times New Roman" w:hAnsi="Times New Roman" w:cs="Times New Roman"/>
          <w:sz w:val="26"/>
          <w:szCs w:val="26"/>
        </w:rPr>
      </w:pPr>
    </w:p>
    <w:p w14:paraId="04AECAE7" w14:textId="20E83992" w:rsidR="00CE02F1" w:rsidRDefault="00CE02F1" w:rsidP="002E31E7">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t xml:space="preserve">The next agenda item was to consider </w:t>
      </w:r>
      <w:r w:rsidR="00F67CD7">
        <w:rPr>
          <w:rFonts w:ascii="Times New Roman" w:hAnsi="Times New Roman" w:cs="Times New Roman"/>
          <w:sz w:val="26"/>
          <w:szCs w:val="26"/>
        </w:rPr>
        <w:t xml:space="preserve">PRB-4074.  This is an application submitted by the City of Auburn Board of Public Works.  The application was filed on May 1, 2026.  The application </w:t>
      </w:r>
      <w:r w:rsidR="001A0DEB">
        <w:rPr>
          <w:rFonts w:ascii="Times New Roman" w:hAnsi="Times New Roman" w:cs="Times New Roman"/>
          <w:sz w:val="26"/>
          <w:szCs w:val="26"/>
        </w:rPr>
        <w:t>requests</w:t>
      </w:r>
      <w:r w:rsidR="00F67CD7">
        <w:rPr>
          <w:rFonts w:ascii="Times New Roman" w:hAnsi="Times New Roman" w:cs="Times New Roman"/>
          <w:sz w:val="26"/>
          <w:szCs w:val="26"/>
        </w:rPr>
        <w:t xml:space="preserve"> permission to build </w:t>
      </w:r>
      <w:proofErr w:type="gramStart"/>
      <w:r w:rsidR="00F67CD7">
        <w:rPr>
          <w:rFonts w:ascii="Times New Roman" w:hAnsi="Times New Roman" w:cs="Times New Roman"/>
          <w:sz w:val="26"/>
          <w:szCs w:val="26"/>
        </w:rPr>
        <w:t>.92 mile of 7.2/12.47</w:t>
      </w:r>
      <w:proofErr w:type="gramEnd"/>
      <w:r w:rsidR="00F67CD7">
        <w:rPr>
          <w:rFonts w:ascii="Times New Roman" w:hAnsi="Times New Roman" w:cs="Times New Roman"/>
          <w:sz w:val="26"/>
          <w:szCs w:val="26"/>
        </w:rPr>
        <w:t xml:space="preserve"> kV 3-phase distribution line in Nemaha County.  The new line will provide service to a new water well for the Nemaha County </w:t>
      </w:r>
      <w:r w:rsidR="00040FC7">
        <w:rPr>
          <w:rFonts w:ascii="Times New Roman" w:hAnsi="Times New Roman" w:cs="Times New Roman"/>
          <w:sz w:val="26"/>
          <w:szCs w:val="26"/>
        </w:rPr>
        <w:t>R</w:t>
      </w:r>
      <w:r w:rsidR="00F67CD7">
        <w:rPr>
          <w:rFonts w:ascii="Times New Roman" w:hAnsi="Times New Roman" w:cs="Times New Roman"/>
          <w:sz w:val="26"/>
          <w:szCs w:val="26"/>
        </w:rPr>
        <w:t>ural Water District #1.  The location of the well</w:t>
      </w:r>
      <w:r w:rsidR="00040FC7">
        <w:rPr>
          <w:rFonts w:ascii="Times New Roman" w:hAnsi="Times New Roman" w:cs="Times New Roman"/>
          <w:sz w:val="26"/>
          <w:szCs w:val="26"/>
        </w:rPr>
        <w:t xml:space="preserve"> and therefore the project </w:t>
      </w:r>
      <w:r w:rsidR="00F67CD7">
        <w:rPr>
          <w:rFonts w:ascii="Times New Roman" w:hAnsi="Times New Roman" w:cs="Times New Roman"/>
          <w:sz w:val="26"/>
          <w:szCs w:val="26"/>
        </w:rPr>
        <w:t xml:space="preserve">is in </w:t>
      </w:r>
      <w:r w:rsidR="00040FC7">
        <w:rPr>
          <w:rFonts w:ascii="Times New Roman" w:hAnsi="Times New Roman" w:cs="Times New Roman"/>
          <w:sz w:val="26"/>
          <w:szCs w:val="26"/>
        </w:rPr>
        <w:t xml:space="preserve">the </w:t>
      </w:r>
      <w:r w:rsidR="00F67CD7">
        <w:rPr>
          <w:rFonts w:ascii="Times New Roman" w:hAnsi="Times New Roman" w:cs="Times New Roman"/>
          <w:sz w:val="26"/>
          <w:szCs w:val="26"/>
        </w:rPr>
        <w:t>Omaha Public Power District’s service area.  OPPD submitted a signed Consent and Waiver Form agreeing to the construction and waiving a hearing.  As required by Neb. Rev. Stat. section 37-807(3), the PRB consulted with the N</w:t>
      </w:r>
      <w:r w:rsidR="00040FC7">
        <w:rPr>
          <w:rFonts w:ascii="Times New Roman" w:hAnsi="Times New Roman" w:cs="Times New Roman"/>
          <w:sz w:val="26"/>
          <w:szCs w:val="26"/>
        </w:rPr>
        <w:t xml:space="preserve">ebraska </w:t>
      </w:r>
      <w:r w:rsidR="00F67CD7">
        <w:rPr>
          <w:rFonts w:ascii="Times New Roman" w:hAnsi="Times New Roman" w:cs="Times New Roman"/>
          <w:sz w:val="26"/>
          <w:szCs w:val="26"/>
        </w:rPr>
        <w:t>Game and Parks Commission.  In a letter dated A</w:t>
      </w:r>
      <w:r w:rsidR="001C6601">
        <w:rPr>
          <w:rFonts w:ascii="Times New Roman" w:hAnsi="Times New Roman" w:cs="Times New Roman"/>
          <w:sz w:val="26"/>
          <w:szCs w:val="26"/>
        </w:rPr>
        <w:t xml:space="preserve">pril 17, 2026, the Commission </w:t>
      </w:r>
      <w:r w:rsidR="00040FC7">
        <w:rPr>
          <w:rFonts w:ascii="Times New Roman" w:hAnsi="Times New Roman" w:cs="Times New Roman"/>
          <w:sz w:val="26"/>
          <w:szCs w:val="26"/>
        </w:rPr>
        <w:t xml:space="preserve">informed the Board </w:t>
      </w:r>
      <w:r w:rsidR="001C6601">
        <w:rPr>
          <w:rFonts w:ascii="Times New Roman" w:hAnsi="Times New Roman" w:cs="Times New Roman"/>
          <w:sz w:val="26"/>
          <w:szCs w:val="26"/>
        </w:rPr>
        <w:t xml:space="preserve">that the project is within the range of the endangered Northern Long-Eared Bat.  The project will use </w:t>
      </w:r>
      <w:r w:rsidR="001A0DEB">
        <w:rPr>
          <w:rFonts w:ascii="Times New Roman" w:hAnsi="Times New Roman" w:cs="Times New Roman"/>
          <w:sz w:val="26"/>
          <w:szCs w:val="26"/>
        </w:rPr>
        <w:t>underground</w:t>
      </w:r>
      <w:r w:rsidR="001C6601">
        <w:rPr>
          <w:rFonts w:ascii="Times New Roman" w:hAnsi="Times New Roman" w:cs="Times New Roman"/>
          <w:sz w:val="26"/>
          <w:szCs w:val="26"/>
        </w:rPr>
        <w:t xml:space="preserve"> </w:t>
      </w:r>
      <w:r w:rsidR="001A0DEB">
        <w:rPr>
          <w:rFonts w:ascii="Times New Roman" w:hAnsi="Times New Roman" w:cs="Times New Roman"/>
          <w:sz w:val="26"/>
          <w:szCs w:val="26"/>
        </w:rPr>
        <w:t>directional</w:t>
      </w:r>
      <w:r w:rsidR="001C6601">
        <w:rPr>
          <w:rFonts w:ascii="Times New Roman" w:hAnsi="Times New Roman" w:cs="Times New Roman"/>
          <w:sz w:val="26"/>
          <w:szCs w:val="26"/>
        </w:rPr>
        <w:t xml:space="preserve"> boring to avoid removal of trees that provi</w:t>
      </w:r>
      <w:r w:rsidR="001A0DEB">
        <w:rPr>
          <w:rFonts w:ascii="Times New Roman" w:hAnsi="Times New Roman" w:cs="Times New Roman"/>
          <w:sz w:val="26"/>
          <w:szCs w:val="26"/>
        </w:rPr>
        <w:t>d</w:t>
      </w:r>
      <w:r w:rsidR="001C6601">
        <w:rPr>
          <w:rFonts w:ascii="Times New Roman" w:hAnsi="Times New Roman" w:cs="Times New Roman"/>
          <w:sz w:val="26"/>
          <w:szCs w:val="26"/>
        </w:rPr>
        <w:t xml:space="preserve">e </w:t>
      </w:r>
      <w:r w:rsidR="00040FC7">
        <w:rPr>
          <w:rFonts w:ascii="Times New Roman" w:hAnsi="Times New Roman" w:cs="Times New Roman"/>
          <w:sz w:val="26"/>
          <w:szCs w:val="26"/>
        </w:rPr>
        <w:t xml:space="preserve">habitat and </w:t>
      </w:r>
      <w:r w:rsidR="001A0DEB">
        <w:rPr>
          <w:rFonts w:ascii="Times New Roman" w:hAnsi="Times New Roman" w:cs="Times New Roman"/>
          <w:sz w:val="26"/>
          <w:szCs w:val="26"/>
        </w:rPr>
        <w:t>roosting</w:t>
      </w:r>
      <w:r w:rsidR="001C6601">
        <w:rPr>
          <w:rFonts w:ascii="Times New Roman" w:hAnsi="Times New Roman" w:cs="Times New Roman"/>
          <w:sz w:val="26"/>
          <w:szCs w:val="26"/>
        </w:rPr>
        <w:t xml:space="preserve"> for the bats.  Due to the type of construction</w:t>
      </w:r>
      <w:r w:rsidR="00040FC7">
        <w:rPr>
          <w:rFonts w:ascii="Times New Roman" w:hAnsi="Times New Roman" w:cs="Times New Roman"/>
          <w:sz w:val="26"/>
          <w:szCs w:val="26"/>
        </w:rPr>
        <w:t>,</w:t>
      </w:r>
      <w:r w:rsidR="001A0DEB">
        <w:rPr>
          <w:rFonts w:ascii="Times New Roman" w:hAnsi="Times New Roman" w:cs="Times New Roman"/>
          <w:sz w:val="26"/>
          <w:szCs w:val="26"/>
        </w:rPr>
        <w:t xml:space="preserve"> the </w:t>
      </w:r>
      <w:r w:rsidR="00040FC7">
        <w:rPr>
          <w:rFonts w:ascii="Times New Roman" w:hAnsi="Times New Roman" w:cs="Times New Roman"/>
          <w:sz w:val="26"/>
          <w:szCs w:val="26"/>
        </w:rPr>
        <w:t>C</w:t>
      </w:r>
      <w:r w:rsidR="001A0DEB">
        <w:rPr>
          <w:rFonts w:ascii="Times New Roman" w:hAnsi="Times New Roman" w:cs="Times New Roman"/>
          <w:sz w:val="26"/>
          <w:szCs w:val="26"/>
        </w:rPr>
        <w:t>ommission determined the project would have “No Effect” on endangered or threatened species.  Nemaha County is not on the list of geographic area</w:t>
      </w:r>
      <w:r w:rsidR="00C8717A">
        <w:rPr>
          <w:rFonts w:ascii="Times New Roman" w:hAnsi="Times New Roman" w:cs="Times New Roman"/>
          <w:sz w:val="26"/>
          <w:szCs w:val="26"/>
        </w:rPr>
        <w:t>s</w:t>
      </w:r>
      <w:r w:rsidR="001A0DEB">
        <w:rPr>
          <w:rFonts w:ascii="Times New Roman" w:hAnsi="Times New Roman" w:cs="Times New Roman"/>
          <w:sz w:val="26"/>
          <w:szCs w:val="26"/>
        </w:rPr>
        <w:t xml:space="preserve"> where any “military installation” as defined by 70-1001(9)</w:t>
      </w:r>
      <w:r w:rsidR="00040FC7">
        <w:rPr>
          <w:rFonts w:ascii="Times New Roman" w:hAnsi="Times New Roman" w:cs="Times New Roman"/>
          <w:sz w:val="26"/>
          <w:szCs w:val="26"/>
        </w:rPr>
        <w:t xml:space="preserve"> is located.  Due to this, A</w:t>
      </w:r>
      <w:r w:rsidR="001A0DEB">
        <w:rPr>
          <w:rFonts w:ascii="Times New Roman" w:hAnsi="Times New Roman" w:cs="Times New Roman"/>
          <w:sz w:val="26"/>
          <w:szCs w:val="26"/>
        </w:rPr>
        <w:t xml:space="preserve">uburn BPW does not need to certify that its vendors do not use foreign adversary components.  The application </w:t>
      </w:r>
      <w:r w:rsidR="00C8717A">
        <w:rPr>
          <w:rFonts w:ascii="Times New Roman" w:hAnsi="Times New Roman" w:cs="Times New Roman"/>
          <w:sz w:val="26"/>
          <w:szCs w:val="26"/>
        </w:rPr>
        <w:t xml:space="preserve">appears to be </w:t>
      </w:r>
      <w:proofErr w:type="gramStart"/>
      <w:r w:rsidR="001A0DEB">
        <w:rPr>
          <w:rFonts w:ascii="Times New Roman" w:hAnsi="Times New Roman" w:cs="Times New Roman"/>
          <w:sz w:val="26"/>
          <w:szCs w:val="26"/>
        </w:rPr>
        <w:t>straightforward</w:t>
      </w:r>
      <w:proofErr w:type="gramEnd"/>
      <w:r w:rsidR="001A0DEB">
        <w:rPr>
          <w:rFonts w:ascii="Times New Roman" w:hAnsi="Times New Roman" w:cs="Times New Roman"/>
          <w:sz w:val="26"/>
          <w:szCs w:val="26"/>
        </w:rPr>
        <w:t xml:space="preserve"> and the executive director </w:t>
      </w:r>
      <w:proofErr w:type="gramStart"/>
      <w:r w:rsidR="001A0DEB">
        <w:rPr>
          <w:rFonts w:ascii="Times New Roman" w:hAnsi="Times New Roman" w:cs="Times New Roman"/>
          <w:sz w:val="26"/>
          <w:szCs w:val="26"/>
        </w:rPr>
        <w:t>recommended</w:t>
      </w:r>
      <w:proofErr w:type="gramEnd"/>
      <w:r w:rsidR="001A0DEB">
        <w:rPr>
          <w:rFonts w:ascii="Times New Roman" w:hAnsi="Times New Roman" w:cs="Times New Roman"/>
          <w:sz w:val="26"/>
          <w:szCs w:val="26"/>
        </w:rPr>
        <w:t xml:space="preserve"> approval.  Mr. Austin</w:t>
      </w:r>
      <w:r w:rsidRPr="00CE02F1">
        <w:rPr>
          <w:rFonts w:ascii="Times New Roman" w:hAnsi="Times New Roman" w:cs="Times New Roman"/>
          <w:sz w:val="26"/>
          <w:szCs w:val="26"/>
        </w:rPr>
        <w:t xml:space="preserve"> moved </w:t>
      </w:r>
      <w:r w:rsidR="002E31E7">
        <w:rPr>
          <w:rFonts w:ascii="Times New Roman" w:hAnsi="Times New Roman" w:cs="Times New Roman"/>
          <w:sz w:val="26"/>
          <w:szCs w:val="26"/>
        </w:rPr>
        <w:t xml:space="preserve">to </w:t>
      </w:r>
      <w:r w:rsidR="001A0DEB">
        <w:rPr>
          <w:rFonts w:ascii="Times New Roman" w:hAnsi="Times New Roman" w:cs="Times New Roman"/>
          <w:sz w:val="26"/>
          <w:szCs w:val="26"/>
        </w:rPr>
        <w:t>approve PRB-4704</w:t>
      </w:r>
      <w:r w:rsidRPr="00CE02F1">
        <w:rPr>
          <w:rFonts w:ascii="Times New Roman" w:hAnsi="Times New Roman" w:cs="Times New Roman"/>
          <w:sz w:val="26"/>
          <w:szCs w:val="26"/>
        </w:rPr>
        <w:t>. </w:t>
      </w:r>
      <w:r w:rsidR="00F62D24">
        <w:rPr>
          <w:rFonts w:ascii="Times New Roman" w:hAnsi="Times New Roman" w:cs="Times New Roman"/>
          <w:sz w:val="26"/>
          <w:szCs w:val="26"/>
        </w:rPr>
        <w:t xml:space="preserve"> </w:t>
      </w:r>
      <w:r w:rsidR="0036254B">
        <w:rPr>
          <w:rFonts w:ascii="Times New Roman" w:hAnsi="Times New Roman" w:cs="Times New Roman"/>
          <w:sz w:val="26"/>
          <w:szCs w:val="26"/>
        </w:rPr>
        <w:t xml:space="preserve">Mr. </w:t>
      </w:r>
      <w:r w:rsidR="001A0DEB">
        <w:rPr>
          <w:rFonts w:ascii="Times New Roman" w:hAnsi="Times New Roman" w:cs="Times New Roman"/>
          <w:sz w:val="26"/>
          <w:szCs w:val="26"/>
        </w:rPr>
        <w:t>Grennan</w:t>
      </w:r>
      <w:r w:rsidRPr="00CE02F1">
        <w:rPr>
          <w:rFonts w:ascii="Times New Roman" w:hAnsi="Times New Roman" w:cs="Times New Roman"/>
          <w:sz w:val="26"/>
          <w:szCs w:val="26"/>
        </w:rPr>
        <w:t xml:space="preserve"> seconded the motion. Voting on the motion: Chairman Hutchison – yes, Vice Chairwoman Gottschalk – yes, Mr. Austin – yes, Mr. Grennan – </w:t>
      </w:r>
      <w:r w:rsidR="0036254B">
        <w:rPr>
          <w:rFonts w:ascii="Times New Roman" w:hAnsi="Times New Roman" w:cs="Times New Roman"/>
          <w:sz w:val="26"/>
          <w:szCs w:val="26"/>
        </w:rPr>
        <w:t>yes</w:t>
      </w:r>
      <w:r w:rsidRPr="00CE02F1">
        <w:rPr>
          <w:rFonts w:ascii="Times New Roman" w:hAnsi="Times New Roman" w:cs="Times New Roman"/>
          <w:sz w:val="26"/>
          <w:szCs w:val="26"/>
        </w:rPr>
        <w:t xml:space="preserve">, and Mr. Liegl – </w:t>
      </w:r>
      <w:r w:rsidR="001A0DEB">
        <w:rPr>
          <w:rFonts w:ascii="Times New Roman" w:hAnsi="Times New Roman" w:cs="Times New Roman"/>
          <w:sz w:val="26"/>
          <w:szCs w:val="26"/>
        </w:rPr>
        <w:t>absent</w:t>
      </w:r>
      <w:r w:rsidRPr="00CE02F1">
        <w:rPr>
          <w:rFonts w:ascii="Times New Roman" w:hAnsi="Times New Roman" w:cs="Times New Roman"/>
          <w:sz w:val="26"/>
          <w:szCs w:val="26"/>
        </w:rPr>
        <w:t xml:space="preserve">.  The motion carried </w:t>
      </w:r>
      <w:r w:rsidR="001A0DEB">
        <w:rPr>
          <w:rFonts w:ascii="Times New Roman" w:hAnsi="Times New Roman" w:cs="Times New Roman"/>
          <w:sz w:val="26"/>
          <w:szCs w:val="26"/>
        </w:rPr>
        <w:t>4</w:t>
      </w:r>
      <w:r w:rsidRPr="00CE02F1">
        <w:rPr>
          <w:rFonts w:ascii="Times New Roman" w:hAnsi="Times New Roman" w:cs="Times New Roman"/>
          <w:sz w:val="26"/>
          <w:szCs w:val="26"/>
        </w:rPr>
        <w:t>-0</w:t>
      </w:r>
      <w:r w:rsidR="001A0DEB">
        <w:rPr>
          <w:rFonts w:ascii="Times New Roman" w:hAnsi="Times New Roman" w:cs="Times New Roman"/>
          <w:sz w:val="26"/>
          <w:szCs w:val="26"/>
        </w:rPr>
        <w:t xml:space="preserve"> with one </w:t>
      </w:r>
      <w:proofErr w:type="gramStart"/>
      <w:r w:rsidR="001A0DEB">
        <w:rPr>
          <w:rFonts w:ascii="Times New Roman" w:hAnsi="Times New Roman" w:cs="Times New Roman"/>
          <w:sz w:val="26"/>
          <w:szCs w:val="26"/>
        </w:rPr>
        <w:t>absent</w:t>
      </w:r>
      <w:proofErr w:type="gramEnd"/>
      <w:r w:rsidRPr="00CE02F1">
        <w:rPr>
          <w:rFonts w:ascii="Times New Roman" w:hAnsi="Times New Roman" w:cs="Times New Roman"/>
          <w:sz w:val="26"/>
          <w:szCs w:val="26"/>
        </w:rPr>
        <w:t>.</w:t>
      </w:r>
    </w:p>
    <w:p w14:paraId="54DFE6A9" w14:textId="77777777" w:rsidR="001A0DEB" w:rsidRDefault="001A0DEB" w:rsidP="00C8717A">
      <w:pPr>
        <w:contextualSpacing/>
        <w:rPr>
          <w:rFonts w:ascii="Times New Roman" w:hAnsi="Times New Roman" w:cs="Times New Roman"/>
          <w:sz w:val="26"/>
          <w:szCs w:val="26"/>
        </w:rPr>
      </w:pPr>
    </w:p>
    <w:p w14:paraId="313B106E" w14:textId="6441AF6F" w:rsidR="001A0DEB" w:rsidRDefault="001A0DEB" w:rsidP="002E31E7">
      <w:pPr>
        <w:ind w:firstLine="720"/>
        <w:contextualSpacing/>
        <w:rPr>
          <w:rFonts w:ascii="Times New Roman" w:hAnsi="Times New Roman" w:cs="Times New Roman"/>
          <w:sz w:val="26"/>
          <w:szCs w:val="26"/>
        </w:rPr>
      </w:pPr>
      <w:r>
        <w:rPr>
          <w:rFonts w:ascii="Times New Roman" w:hAnsi="Times New Roman" w:cs="Times New Roman"/>
          <w:sz w:val="26"/>
          <w:szCs w:val="26"/>
        </w:rPr>
        <w:lastRenderedPageBreak/>
        <w:t xml:space="preserve">The next </w:t>
      </w:r>
      <w:proofErr w:type="gramStart"/>
      <w:r>
        <w:rPr>
          <w:rFonts w:ascii="Times New Roman" w:hAnsi="Times New Roman" w:cs="Times New Roman"/>
          <w:sz w:val="26"/>
          <w:szCs w:val="26"/>
        </w:rPr>
        <w:t>agenda item</w:t>
      </w:r>
      <w:proofErr w:type="gramEnd"/>
      <w:r>
        <w:rPr>
          <w:rFonts w:ascii="Times New Roman" w:hAnsi="Times New Roman" w:cs="Times New Roman"/>
          <w:sz w:val="26"/>
          <w:szCs w:val="26"/>
        </w:rPr>
        <w:t xml:space="preserve"> was to consider additional information for the 2026 Load and Capability Report.  The Board has been discussing including additional information in the 2026 Load and Capability Report that addresses the challenges associated with providing service to new large loads in the time frame desired by those loads.  The N</w:t>
      </w:r>
      <w:r w:rsidR="00C8717A">
        <w:rPr>
          <w:rFonts w:ascii="Times New Roman" w:hAnsi="Times New Roman" w:cs="Times New Roman"/>
          <w:sz w:val="26"/>
          <w:szCs w:val="26"/>
        </w:rPr>
        <w:t>ebraska Power Association (N</w:t>
      </w:r>
      <w:r>
        <w:rPr>
          <w:rFonts w:ascii="Times New Roman" w:hAnsi="Times New Roman" w:cs="Times New Roman"/>
          <w:sz w:val="26"/>
          <w:szCs w:val="26"/>
        </w:rPr>
        <w:t>PA</w:t>
      </w:r>
      <w:r w:rsidR="00C8717A">
        <w:rPr>
          <w:rFonts w:ascii="Times New Roman" w:hAnsi="Times New Roman" w:cs="Times New Roman"/>
          <w:sz w:val="26"/>
          <w:szCs w:val="26"/>
        </w:rPr>
        <w:t>)</w:t>
      </w:r>
      <w:r>
        <w:rPr>
          <w:rFonts w:ascii="Times New Roman" w:hAnsi="Times New Roman" w:cs="Times New Roman"/>
          <w:sz w:val="26"/>
          <w:szCs w:val="26"/>
        </w:rPr>
        <w:t xml:space="preserve"> expressed concern</w:t>
      </w:r>
      <w:r w:rsidR="00C8717A">
        <w:rPr>
          <w:rFonts w:ascii="Times New Roman" w:hAnsi="Times New Roman" w:cs="Times New Roman"/>
          <w:sz w:val="26"/>
          <w:szCs w:val="26"/>
        </w:rPr>
        <w:t xml:space="preserve">s, </w:t>
      </w:r>
      <w:r>
        <w:rPr>
          <w:rFonts w:ascii="Times New Roman" w:hAnsi="Times New Roman" w:cs="Times New Roman"/>
          <w:sz w:val="26"/>
          <w:szCs w:val="26"/>
        </w:rPr>
        <w:t>such as the scope of the request.  Chairman Hutchison and Mr. Grennan met with</w:t>
      </w:r>
      <w:r w:rsidR="00C8717A">
        <w:rPr>
          <w:rFonts w:ascii="Times New Roman" w:hAnsi="Times New Roman" w:cs="Times New Roman"/>
          <w:sz w:val="26"/>
          <w:szCs w:val="26"/>
        </w:rPr>
        <w:t xml:space="preserve"> the CEOs of </w:t>
      </w:r>
      <w:r>
        <w:rPr>
          <w:rFonts w:ascii="Times New Roman" w:hAnsi="Times New Roman" w:cs="Times New Roman"/>
          <w:sz w:val="26"/>
          <w:szCs w:val="26"/>
        </w:rPr>
        <w:t xml:space="preserve">NPPD, OPPD and LES on April 7.  </w:t>
      </w:r>
      <w:r w:rsidR="00C8717A">
        <w:rPr>
          <w:rFonts w:ascii="Times New Roman" w:hAnsi="Times New Roman" w:cs="Times New Roman"/>
          <w:sz w:val="26"/>
          <w:szCs w:val="26"/>
        </w:rPr>
        <w:t xml:space="preserve">It was agreed </w:t>
      </w:r>
      <w:r w:rsidR="00121AB1">
        <w:rPr>
          <w:rFonts w:ascii="Times New Roman" w:hAnsi="Times New Roman" w:cs="Times New Roman"/>
          <w:sz w:val="26"/>
          <w:szCs w:val="26"/>
        </w:rPr>
        <w:t xml:space="preserve">that </w:t>
      </w:r>
      <w:r w:rsidR="00C8717A">
        <w:rPr>
          <w:rFonts w:ascii="Times New Roman" w:hAnsi="Times New Roman" w:cs="Times New Roman"/>
          <w:sz w:val="26"/>
          <w:szCs w:val="26"/>
        </w:rPr>
        <w:t xml:space="preserve">the </w:t>
      </w:r>
      <w:r w:rsidR="00121AB1">
        <w:rPr>
          <w:rFonts w:ascii="Times New Roman" w:hAnsi="Times New Roman" w:cs="Times New Roman"/>
          <w:sz w:val="26"/>
          <w:szCs w:val="26"/>
        </w:rPr>
        <w:t>NPA Joint Planning Subcommittee would prepare a draft proposal to address the additional information</w:t>
      </w:r>
      <w:r w:rsidR="00C8717A">
        <w:rPr>
          <w:rFonts w:ascii="Times New Roman" w:hAnsi="Times New Roman" w:cs="Times New Roman"/>
          <w:sz w:val="26"/>
          <w:szCs w:val="26"/>
        </w:rPr>
        <w:t xml:space="preserve"> in a new section of the report</w:t>
      </w:r>
      <w:r w:rsidR="00121AB1">
        <w:rPr>
          <w:rFonts w:ascii="Times New Roman" w:hAnsi="Times New Roman" w:cs="Times New Roman"/>
          <w:sz w:val="26"/>
          <w:szCs w:val="26"/>
        </w:rPr>
        <w:t>.  The NPA Board would need to approve the draft</w:t>
      </w:r>
      <w:r w:rsidR="00C8717A">
        <w:rPr>
          <w:rFonts w:ascii="Times New Roman" w:hAnsi="Times New Roman" w:cs="Times New Roman"/>
          <w:sz w:val="26"/>
          <w:szCs w:val="26"/>
        </w:rPr>
        <w:t xml:space="preserve"> of the new section, followed by the PRB reviewing the proposal for the new section at the PRB’s June 26 meeting.  T</w:t>
      </w:r>
      <w:r w:rsidR="00121AB1">
        <w:rPr>
          <w:rFonts w:ascii="Times New Roman" w:hAnsi="Times New Roman" w:cs="Times New Roman"/>
          <w:sz w:val="26"/>
          <w:szCs w:val="26"/>
        </w:rPr>
        <w:t xml:space="preserve">hen </w:t>
      </w:r>
      <w:r w:rsidR="00C8717A">
        <w:rPr>
          <w:rFonts w:ascii="Times New Roman" w:hAnsi="Times New Roman" w:cs="Times New Roman"/>
          <w:sz w:val="26"/>
          <w:szCs w:val="26"/>
        </w:rPr>
        <w:t>NPA Joint Planning Subcommittee would include the new section in the report when the NPA presents the report to the PRB for final acceptance at the PRB’s August 21 meeting.</w:t>
      </w:r>
      <w:r w:rsidR="00121AB1">
        <w:rPr>
          <w:rFonts w:ascii="Times New Roman" w:hAnsi="Times New Roman" w:cs="Times New Roman"/>
          <w:sz w:val="26"/>
          <w:szCs w:val="26"/>
        </w:rPr>
        <w:t xml:space="preserve">  The Board table</w:t>
      </w:r>
      <w:r w:rsidR="00C8717A">
        <w:rPr>
          <w:rFonts w:ascii="Times New Roman" w:hAnsi="Times New Roman" w:cs="Times New Roman"/>
          <w:sz w:val="26"/>
          <w:szCs w:val="26"/>
        </w:rPr>
        <w:t>d</w:t>
      </w:r>
      <w:r w:rsidR="00121AB1">
        <w:rPr>
          <w:rFonts w:ascii="Times New Roman" w:hAnsi="Times New Roman" w:cs="Times New Roman"/>
          <w:sz w:val="26"/>
          <w:szCs w:val="26"/>
        </w:rPr>
        <w:t xml:space="preserve"> </w:t>
      </w:r>
      <w:r w:rsidR="00C8717A">
        <w:rPr>
          <w:rFonts w:ascii="Times New Roman" w:hAnsi="Times New Roman" w:cs="Times New Roman"/>
          <w:sz w:val="26"/>
          <w:szCs w:val="26"/>
        </w:rPr>
        <w:t xml:space="preserve">action on </w:t>
      </w:r>
      <w:r w:rsidR="00121AB1">
        <w:rPr>
          <w:rFonts w:ascii="Times New Roman" w:hAnsi="Times New Roman" w:cs="Times New Roman"/>
          <w:sz w:val="26"/>
          <w:szCs w:val="26"/>
        </w:rPr>
        <w:t>this i</w:t>
      </w:r>
      <w:r w:rsidR="00C8717A">
        <w:rPr>
          <w:rFonts w:ascii="Times New Roman" w:hAnsi="Times New Roman" w:cs="Times New Roman"/>
          <w:sz w:val="26"/>
          <w:szCs w:val="26"/>
        </w:rPr>
        <w:t xml:space="preserve">ssue </w:t>
      </w:r>
      <w:r w:rsidR="00121AB1">
        <w:rPr>
          <w:rFonts w:ascii="Times New Roman" w:hAnsi="Times New Roman" w:cs="Times New Roman"/>
          <w:sz w:val="26"/>
          <w:szCs w:val="26"/>
        </w:rPr>
        <w:t xml:space="preserve">until </w:t>
      </w:r>
      <w:r w:rsidR="00C8717A">
        <w:rPr>
          <w:rFonts w:ascii="Times New Roman" w:hAnsi="Times New Roman" w:cs="Times New Roman"/>
          <w:sz w:val="26"/>
          <w:szCs w:val="26"/>
        </w:rPr>
        <w:t>its</w:t>
      </w:r>
      <w:r w:rsidR="00121AB1">
        <w:rPr>
          <w:rFonts w:ascii="Times New Roman" w:hAnsi="Times New Roman" w:cs="Times New Roman"/>
          <w:sz w:val="26"/>
          <w:szCs w:val="26"/>
        </w:rPr>
        <w:t xml:space="preserve"> June </w:t>
      </w:r>
      <w:r w:rsidR="00C8717A">
        <w:rPr>
          <w:rFonts w:ascii="Times New Roman" w:hAnsi="Times New Roman" w:cs="Times New Roman"/>
          <w:sz w:val="26"/>
          <w:szCs w:val="26"/>
        </w:rPr>
        <w:t xml:space="preserve">26 </w:t>
      </w:r>
      <w:r w:rsidR="00121AB1">
        <w:rPr>
          <w:rFonts w:ascii="Times New Roman" w:hAnsi="Times New Roman" w:cs="Times New Roman"/>
          <w:sz w:val="26"/>
          <w:szCs w:val="26"/>
        </w:rPr>
        <w:t>meeting.</w:t>
      </w:r>
    </w:p>
    <w:p w14:paraId="40C3375C" w14:textId="77777777" w:rsidR="00121AB1" w:rsidRDefault="00121AB1" w:rsidP="00C8717A">
      <w:pPr>
        <w:contextualSpacing/>
        <w:rPr>
          <w:rFonts w:ascii="Times New Roman" w:hAnsi="Times New Roman" w:cs="Times New Roman"/>
          <w:sz w:val="26"/>
          <w:szCs w:val="26"/>
        </w:rPr>
      </w:pPr>
    </w:p>
    <w:p w14:paraId="692AC9C5" w14:textId="3BCEE5C7" w:rsidR="00121AB1" w:rsidRDefault="00121AB1" w:rsidP="002E31E7">
      <w:pPr>
        <w:ind w:firstLine="720"/>
        <w:contextualSpacing/>
        <w:rPr>
          <w:rFonts w:ascii="Times New Roman" w:hAnsi="Times New Roman" w:cs="Times New Roman"/>
          <w:sz w:val="26"/>
          <w:szCs w:val="26"/>
        </w:rPr>
      </w:pPr>
      <w:r>
        <w:rPr>
          <w:rFonts w:ascii="Times New Roman" w:hAnsi="Times New Roman" w:cs="Times New Roman"/>
          <w:sz w:val="26"/>
          <w:szCs w:val="26"/>
        </w:rPr>
        <w:t xml:space="preserve">The next item was to consider the assessment figure </w:t>
      </w:r>
      <w:r w:rsidR="00C8717A">
        <w:rPr>
          <w:rFonts w:ascii="Times New Roman" w:hAnsi="Times New Roman" w:cs="Times New Roman"/>
          <w:sz w:val="26"/>
          <w:szCs w:val="26"/>
        </w:rPr>
        <w:t xml:space="preserve">the Board would use </w:t>
      </w:r>
      <w:r>
        <w:rPr>
          <w:rFonts w:ascii="Times New Roman" w:hAnsi="Times New Roman" w:cs="Times New Roman"/>
          <w:sz w:val="26"/>
          <w:szCs w:val="26"/>
        </w:rPr>
        <w:t xml:space="preserve">for fiscal year 2026-2027.  The executive director gave an update concerning the proposed assessment figure.  The PRB’s Business Manager, Rebecca Hallgren, calculated that </w:t>
      </w:r>
      <w:r w:rsidR="00C8717A">
        <w:rPr>
          <w:rFonts w:ascii="Times New Roman" w:hAnsi="Times New Roman" w:cs="Times New Roman"/>
          <w:sz w:val="26"/>
          <w:szCs w:val="26"/>
        </w:rPr>
        <w:t>an</w:t>
      </w:r>
      <w:r>
        <w:rPr>
          <w:rFonts w:ascii="Times New Roman" w:hAnsi="Times New Roman" w:cs="Times New Roman"/>
          <w:sz w:val="26"/>
          <w:szCs w:val="26"/>
        </w:rPr>
        <w:t xml:space="preserve"> assessment of 15.77 cents per $1,000 gross revenue </w:t>
      </w:r>
      <w:r w:rsidR="003A1A50">
        <w:rPr>
          <w:rFonts w:ascii="Times New Roman" w:hAnsi="Times New Roman" w:cs="Times New Roman"/>
          <w:sz w:val="26"/>
          <w:szCs w:val="26"/>
        </w:rPr>
        <w:t xml:space="preserve">is needed.  That figure </w:t>
      </w:r>
      <w:r>
        <w:rPr>
          <w:rFonts w:ascii="Times New Roman" w:hAnsi="Times New Roman" w:cs="Times New Roman"/>
          <w:sz w:val="26"/>
          <w:szCs w:val="26"/>
        </w:rPr>
        <w:t xml:space="preserve">would allow for collection of about $790,500.  This amount would </w:t>
      </w:r>
      <w:r w:rsidR="00C8717A">
        <w:rPr>
          <w:rFonts w:ascii="Times New Roman" w:hAnsi="Times New Roman" w:cs="Times New Roman"/>
          <w:sz w:val="26"/>
          <w:szCs w:val="26"/>
        </w:rPr>
        <w:t xml:space="preserve">provide for the Board’s projected fiscal year 2026-2027 expenses of </w:t>
      </w:r>
      <w:proofErr w:type="gramStart"/>
      <w:r w:rsidR="00C8717A">
        <w:rPr>
          <w:rFonts w:ascii="Times New Roman" w:hAnsi="Times New Roman" w:cs="Times New Roman"/>
          <w:sz w:val="26"/>
          <w:szCs w:val="26"/>
        </w:rPr>
        <w:t>$710</w:t>
      </w:r>
      <w:r w:rsidR="003A1A50">
        <w:rPr>
          <w:rFonts w:ascii="Times New Roman" w:hAnsi="Times New Roman" w:cs="Times New Roman"/>
          <w:sz w:val="26"/>
          <w:szCs w:val="26"/>
        </w:rPr>
        <w:t>,100, and</w:t>
      </w:r>
      <w:proofErr w:type="gramEnd"/>
      <w:r w:rsidR="003A1A50">
        <w:rPr>
          <w:rFonts w:ascii="Times New Roman" w:hAnsi="Times New Roman" w:cs="Times New Roman"/>
          <w:sz w:val="26"/>
          <w:szCs w:val="26"/>
        </w:rPr>
        <w:t xml:space="preserve"> would replenish the Board’s cash reserve funds by $80,000.  </w:t>
      </w:r>
      <w:r>
        <w:rPr>
          <w:rFonts w:ascii="Times New Roman" w:hAnsi="Times New Roman" w:cs="Times New Roman"/>
          <w:sz w:val="26"/>
          <w:szCs w:val="26"/>
        </w:rPr>
        <w:t>The PRB’s average monthly expense</w:t>
      </w:r>
      <w:r w:rsidR="003A1A50">
        <w:rPr>
          <w:rFonts w:ascii="Times New Roman" w:hAnsi="Times New Roman" w:cs="Times New Roman"/>
          <w:sz w:val="26"/>
          <w:szCs w:val="26"/>
        </w:rPr>
        <w:t>s are approximately</w:t>
      </w:r>
      <w:r>
        <w:rPr>
          <w:rFonts w:ascii="Times New Roman" w:hAnsi="Times New Roman" w:cs="Times New Roman"/>
          <w:sz w:val="26"/>
          <w:szCs w:val="26"/>
        </w:rPr>
        <w:t xml:space="preserve"> $55,000.  The $80,000 would </w:t>
      </w:r>
      <w:r w:rsidR="003A1A50">
        <w:rPr>
          <w:rFonts w:ascii="Times New Roman" w:hAnsi="Times New Roman" w:cs="Times New Roman"/>
          <w:sz w:val="26"/>
          <w:szCs w:val="26"/>
        </w:rPr>
        <w:t xml:space="preserve">therefore equal </w:t>
      </w:r>
      <w:r>
        <w:rPr>
          <w:rFonts w:ascii="Times New Roman" w:hAnsi="Times New Roman" w:cs="Times New Roman"/>
          <w:sz w:val="26"/>
          <w:szCs w:val="26"/>
        </w:rPr>
        <w:t xml:space="preserve">about </w:t>
      </w:r>
      <w:r w:rsidR="003A1A50">
        <w:rPr>
          <w:rFonts w:ascii="Times New Roman" w:hAnsi="Times New Roman" w:cs="Times New Roman"/>
          <w:sz w:val="26"/>
          <w:szCs w:val="26"/>
        </w:rPr>
        <w:t xml:space="preserve">one and a half </w:t>
      </w:r>
      <w:proofErr w:type="gramStart"/>
      <w:r w:rsidR="003A1A50">
        <w:rPr>
          <w:rFonts w:ascii="Times New Roman" w:hAnsi="Times New Roman" w:cs="Times New Roman"/>
          <w:sz w:val="26"/>
          <w:szCs w:val="26"/>
        </w:rPr>
        <w:t>month’s</w:t>
      </w:r>
      <w:proofErr w:type="gramEnd"/>
      <w:r w:rsidR="003A1A50">
        <w:rPr>
          <w:rFonts w:ascii="Times New Roman" w:hAnsi="Times New Roman" w:cs="Times New Roman"/>
          <w:sz w:val="26"/>
          <w:szCs w:val="26"/>
        </w:rPr>
        <w:t xml:space="preserve"> expenses </w:t>
      </w:r>
      <w:r>
        <w:rPr>
          <w:rFonts w:ascii="Times New Roman" w:hAnsi="Times New Roman" w:cs="Times New Roman"/>
          <w:sz w:val="26"/>
          <w:szCs w:val="26"/>
        </w:rPr>
        <w:t xml:space="preserve">to </w:t>
      </w:r>
      <w:r w:rsidR="003A1A50">
        <w:rPr>
          <w:rFonts w:ascii="Times New Roman" w:hAnsi="Times New Roman" w:cs="Times New Roman"/>
          <w:sz w:val="26"/>
          <w:szCs w:val="26"/>
        </w:rPr>
        <w:t xml:space="preserve">use when the new fiscal year starts, but the new assessment payments from the utilities have not yet been received.  </w:t>
      </w:r>
      <w:r>
        <w:rPr>
          <w:rFonts w:ascii="Times New Roman" w:hAnsi="Times New Roman" w:cs="Times New Roman"/>
          <w:sz w:val="26"/>
          <w:szCs w:val="26"/>
        </w:rPr>
        <w:t xml:space="preserve">The Governor’s Budget Office determined the PRB should use an assessment figure of 13.48458.  This would mean the PRB would collect $674,200 for the expenses </w:t>
      </w:r>
      <w:r w:rsidR="003A1A50">
        <w:rPr>
          <w:rFonts w:ascii="Times New Roman" w:hAnsi="Times New Roman" w:cs="Times New Roman"/>
          <w:sz w:val="26"/>
          <w:szCs w:val="26"/>
        </w:rPr>
        <w:t>in f</w:t>
      </w:r>
      <w:r>
        <w:rPr>
          <w:rFonts w:ascii="Times New Roman" w:hAnsi="Times New Roman" w:cs="Times New Roman"/>
          <w:sz w:val="26"/>
          <w:szCs w:val="26"/>
        </w:rPr>
        <w:t>iscal year</w:t>
      </w:r>
      <w:r w:rsidR="003A1A50">
        <w:rPr>
          <w:rFonts w:ascii="Times New Roman" w:hAnsi="Times New Roman" w:cs="Times New Roman"/>
          <w:sz w:val="26"/>
          <w:szCs w:val="26"/>
        </w:rPr>
        <w:t xml:space="preserve"> 2026-2027</w:t>
      </w:r>
      <w:r>
        <w:rPr>
          <w:rFonts w:ascii="Times New Roman" w:hAnsi="Times New Roman" w:cs="Times New Roman"/>
          <w:sz w:val="26"/>
          <w:szCs w:val="26"/>
        </w:rPr>
        <w:t xml:space="preserve">.  </w:t>
      </w:r>
      <w:r w:rsidR="00DB6974">
        <w:rPr>
          <w:rFonts w:ascii="Times New Roman" w:hAnsi="Times New Roman" w:cs="Times New Roman"/>
          <w:sz w:val="26"/>
          <w:szCs w:val="26"/>
        </w:rPr>
        <w:t>The anticipated expenses incurred for th</w:t>
      </w:r>
      <w:r w:rsidR="003A1A50">
        <w:rPr>
          <w:rFonts w:ascii="Times New Roman" w:hAnsi="Times New Roman" w:cs="Times New Roman"/>
          <w:sz w:val="26"/>
          <w:szCs w:val="26"/>
        </w:rPr>
        <w:t>e</w:t>
      </w:r>
      <w:r w:rsidR="00DB6974">
        <w:rPr>
          <w:rFonts w:ascii="Times New Roman" w:hAnsi="Times New Roman" w:cs="Times New Roman"/>
          <w:sz w:val="26"/>
          <w:szCs w:val="26"/>
        </w:rPr>
        <w:t xml:space="preserve"> </w:t>
      </w:r>
      <w:r w:rsidR="003A1A50">
        <w:rPr>
          <w:rFonts w:ascii="Times New Roman" w:hAnsi="Times New Roman" w:cs="Times New Roman"/>
          <w:sz w:val="26"/>
          <w:szCs w:val="26"/>
        </w:rPr>
        <w:t xml:space="preserve">current </w:t>
      </w:r>
      <w:r w:rsidR="00DB6974">
        <w:rPr>
          <w:rFonts w:ascii="Times New Roman" w:hAnsi="Times New Roman" w:cs="Times New Roman"/>
          <w:sz w:val="26"/>
          <w:szCs w:val="26"/>
        </w:rPr>
        <w:t xml:space="preserve">fiscal year </w:t>
      </w:r>
      <w:r w:rsidR="003A1A50">
        <w:rPr>
          <w:rFonts w:ascii="Times New Roman" w:hAnsi="Times New Roman" w:cs="Times New Roman"/>
          <w:sz w:val="26"/>
          <w:szCs w:val="26"/>
        </w:rPr>
        <w:t xml:space="preserve">(2025-2026) are </w:t>
      </w:r>
      <w:r w:rsidR="00DB6974">
        <w:rPr>
          <w:rFonts w:ascii="Times New Roman" w:hAnsi="Times New Roman" w:cs="Times New Roman"/>
          <w:sz w:val="26"/>
          <w:szCs w:val="26"/>
        </w:rPr>
        <w:t xml:space="preserve">expected to be $678,000.  The amount </w:t>
      </w:r>
      <w:r w:rsidR="003A1A50">
        <w:rPr>
          <w:rFonts w:ascii="Times New Roman" w:hAnsi="Times New Roman" w:cs="Times New Roman"/>
          <w:sz w:val="26"/>
          <w:szCs w:val="26"/>
        </w:rPr>
        <w:t xml:space="preserve">to be </w:t>
      </w:r>
      <w:r w:rsidR="00DB6974">
        <w:rPr>
          <w:rFonts w:ascii="Times New Roman" w:hAnsi="Times New Roman" w:cs="Times New Roman"/>
          <w:sz w:val="26"/>
          <w:szCs w:val="26"/>
        </w:rPr>
        <w:t>collected</w:t>
      </w:r>
      <w:r w:rsidR="003A1A50">
        <w:rPr>
          <w:rFonts w:ascii="Times New Roman" w:hAnsi="Times New Roman" w:cs="Times New Roman"/>
          <w:sz w:val="26"/>
          <w:szCs w:val="26"/>
        </w:rPr>
        <w:t xml:space="preserve"> for the upcoming fiscal year would </w:t>
      </w:r>
      <w:r w:rsidR="00DB6974">
        <w:rPr>
          <w:rFonts w:ascii="Times New Roman" w:hAnsi="Times New Roman" w:cs="Times New Roman"/>
          <w:sz w:val="26"/>
          <w:szCs w:val="26"/>
        </w:rPr>
        <w:t xml:space="preserve">be </w:t>
      </w:r>
      <w:r w:rsidR="003A1A50">
        <w:rPr>
          <w:rFonts w:ascii="Times New Roman" w:hAnsi="Times New Roman" w:cs="Times New Roman"/>
          <w:sz w:val="26"/>
          <w:szCs w:val="26"/>
        </w:rPr>
        <w:t xml:space="preserve">$4,000 </w:t>
      </w:r>
      <w:r w:rsidR="00DB6974">
        <w:rPr>
          <w:rFonts w:ascii="Times New Roman" w:hAnsi="Times New Roman" w:cs="Times New Roman"/>
          <w:sz w:val="26"/>
          <w:szCs w:val="26"/>
        </w:rPr>
        <w:t xml:space="preserve">less than what </w:t>
      </w:r>
      <w:r w:rsidR="003A1A50">
        <w:rPr>
          <w:rFonts w:ascii="Times New Roman" w:hAnsi="Times New Roman" w:cs="Times New Roman"/>
          <w:sz w:val="26"/>
          <w:szCs w:val="26"/>
        </w:rPr>
        <w:t xml:space="preserve">the staff </w:t>
      </w:r>
      <w:proofErr w:type="gramStart"/>
      <w:r w:rsidR="003A1A50">
        <w:rPr>
          <w:rFonts w:ascii="Times New Roman" w:hAnsi="Times New Roman" w:cs="Times New Roman"/>
          <w:sz w:val="26"/>
          <w:szCs w:val="26"/>
        </w:rPr>
        <w:t>a</w:t>
      </w:r>
      <w:r w:rsidR="00DB6974">
        <w:rPr>
          <w:rFonts w:ascii="Times New Roman" w:hAnsi="Times New Roman" w:cs="Times New Roman"/>
          <w:sz w:val="26"/>
          <w:szCs w:val="26"/>
        </w:rPr>
        <w:t>nticipate</w:t>
      </w:r>
      <w:r w:rsidR="003A1A50">
        <w:rPr>
          <w:rFonts w:ascii="Times New Roman" w:hAnsi="Times New Roman" w:cs="Times New Roman"/>
          <w:sz w:val="26"/>
          <w:szCs w:val="26"/>
        </w:rPr>
        <w:t>s</w:t>
      </w:r>
      <w:proofErr w:type="gramEnd"/>
      <w:r w:rsidR="00DB6974">
        <w:rPr>
          <w:rFonts w:ascii="Times New Roman" w:hAnsi="Times New Roman" w:cs="Times New Roman"/>
          <w:sz w:val="26"/>
          <w:szCs w:val="26"/>
        </w:rPr>
        <w:t xml:space="preserve"> </w:t>
      </w:r>
      <w:r w:rsidR="003A1A50">
        <w:rPr>
          <w:rFonts w:ascii="Times New Roman" w:hAnsi="Times New Roman" w:cs="Times New Roman"/>
          <w:sz w:val="26"/>
          <w:szCs w:val="26"/>
        </w:rPr>
        <w:t xml:space="preserve">the Board will spend by the end of the current </w:t>
      </w:r>
      <w:r w:rsidR="00DB6974">
        <w:rPr>
          <w:rFonts w:ascii="Times New Roman" w:hAnsi="Times New Roman" w:cs="Times New Roman"/>
          <w:sz w:val="26"/>
          <w:szCs w:val="26"/>
        </w:rPr>
        <w:t xml:space="preserve">fiscal year.  The </w:t>
      </w:r>
      <w:r w:rsidR="003A1A50">
        <w:rPr>
          <w:rFonts w:ascii="Times New Roman" w:hAnsi="Times New Roman" w:cs="Times New Roman"/>
          <w:sz w:val="26"/>
          <w:szCs w:val="26"/>
        </w:rPr>
        <w:t>staff d</w:t>
      </w:r>
      <w:r w:rsidR="00DB6974">
        <w:rPr>
          <w:rFonts w:ascii="Times New Roman" w:hAnsi="Times New Roman" w:cs="Times New Roman"/>
          <w:sz w:val="26"/>
          <w:szCs w:val="26"/>
        </w:rPr>
        <w:t xml:space="preserve">oes not </w:t>
      </w:r>
      <w:r w:rsidR="003A1A50">
        <w:rPr>
          <w:rFonts w:ascii="Times New Roman" w:hAnsi="Times New Roman" w:cs="Times New Roman"/>
          <w:sz w:val="26"/>
          <w:szCs w:val="26"/>
        </w:rPr>
        <w:t xml:space="preserve">believe </w:t>
      </w:r>
      <w:r w:rsidR="00DB6974">
        <w:rPr>
          <w:rFonts w:ascii="Times New Roman" w:hAnsi="Times New Roman" w:cs="Times New Roman"/>
          <w:sz w:val="26"/>
          <w:szCs w:val="26"/>
        </w:rPr>
        <w:t>th</w:t>
      </w:r>
      <w:r w:rsidR="003A1A50">
        <w:rPr>
          <w:rFonts w:ascii="Times New Roman" w:hAnsi="Times New Roman" w:cs="Times New Roman"/>
          <w:sz w:val="26"/>
          <w:szCs w:val="26"/>
        </w:rPr>
        <w:t xml:space="preserve">e </w:t>
      </w:r>
      <w:r w:rsidR="00DB6974">
        <w:rPr>
          <w:rFonts w:ascii="Times New Roman" w:hAnsi="Times New Roman" w:cs="Times New Roman"/>
          <w:sz w:val="26"/>
          <w:szCs w:val="26"/>
        </w:rPr>
        <w:t xml:space="preserve">number </w:t>
      </w:r>
      <w:proofErr w:type="gramStart"/>
      <w:r w:rsidR="003A1A50">
        <w:rPr>
          <w:rFonts w:ascii="Times New Roman" w:hAnsi="Times New Roman" w:cs="Times New Roman"/>
          <w:sz w:val="26"/>
          <w:szCs w:val="26"/>
        </w:rPr>
        <w:t>takes into account</w:t>
      </w:r>
      <w:proofErr w:type="gramEnd"/>
      <w:r w:rsidR="003A1A50">
        <w:rPr>
          <w:rFonts w:ascii="Times New Roman" w:hAnsi="Times New Roman" w:cs="Times New Roman"/>
          <w:sz w:val="26"/>
          <w:szCs w:val="26"/>
        </w:rPr>
        <w:t xml:space="preserve"> the </w:t>
      </w:r>
      <w:r w:rsidR="00DB6974">
        <w:rPr>
          <w:rFonts w:ascii="Times New Roman" w:hAnsi="Times New Roman" w:cs="Times New Roman"/>
          <w:sz w:val="26"/>
          <w:szCs w:val="26"/>
        </w:rPr>
        <w:t xml:space="preserve">known expenses that </w:t>
      </w:r>
      <w:r w:rsidR="003A1A50">
        <w:rPr>
          <w:rFonts w:ascii="Times New Roman" w:hAnsi="Times New Roman" w:cs="Times New Roman"/>
          <w:sz w:val="26"/>
          <w:szCs w:val="26"/>
        </w:rPr>
        <w:t xml:space="preserve">will be </w:t>
      </w:r>
      <w:r w:rsidR="00DB6974">
        <w:rPr>
          <w:rFonts w:ascii="Times New Roman" w:hAnsi="Times New Roman" w:cs="Times New Roman"/>
          <w:sz w:val="26"/>
          <w:szCs w:val="26"/>
        </w:rPr>
        <w:t>increasing</w:t>
      </w:r>
      <w:r w:rsidR="003A1A50">
        <w:rPr>
          <w:rFonts w:ascii="Times New Roman" w:hAnsi="Times New Roman" w:cs="Times New Roman"/>
          <w:sz w:val="26"/>
          <w:szCs w:val="26"/>
        </w:rPr>
        <w:t xml:space="preserve"> next year</w:t>
      </w:r>
      <w:r w:rsidR="00DB6974">
        <w:rPr>
          <w:rFonts w:ascii="Times New Roman" w:hAnsi="Times New Roman" w:cs="Times New Roman"/>
          <w:sz w:val="26"/>
          <w:szCs w:val="26"/>
        </w:rPr>
        <w:t xml:space="preserve">.  </w:t>
      </w:r>
      <w:r w:rsidR="003A1A50">
        <w:rPr>
          <w:rFonts w:ascii="Times New Roman" w:hAnsi="Times New Roman" w:cs="Times New Roman"/>
          <w:sz w:val="26"/>
          <w:szCs w:val="26"/>
        </w:rPr>
        <w:t xml:space="preserve">The agency’s matching portion of health care premiums will increase </w:t>
      </w:r>
      <w:r w:rsidR="00753F31">
        <w:rPr>
          <w:rFonts w:ascii="Times New Roman" w:hAnsi="Times New Roman" w:cs="Times New Roman"/>
          <w:sz w:val="26"/>
          <w:szCs w:val="26"/>
        </w:rPr>
        <w:t xml:space="preserve">by </w:t>
      </w:r>
      <w:r w:rsidR="003A1A50">
        <w:rPr>
          <w:rFonts w:ascii="Times New Roman" w:hAnsi="Times New Roman" w:cs="Times New Roman"/>
          <w:sz w:val="26"/>
          <w:szCs w:val="26"/>
        </w:rPr>
        <w:t>about</w:t>
      </w:r>
      <w:r w:rsidR="00753F31">
        <w:rPr>
          <w:rFonts w:ascii="Times New Roman" w:hAnsi="Times New Roman" w:cs="Times New Roman"/>
          <w:sz w:val="26"/>
          <w:szCs w:val="26"/>
        </w:rPr>
        <w:t xml:space="preserve"> $25,200 next year, and the employee </w:t>
      </w:r>
      <w:proofErr w:type="gramStart"/>
      <w:r w:rsidR="00753F31">
        <w:rPr>
          <w:rFonts w:ascii="Times New Roman" w:hAnsi="Times New Roman" w:cs="Times New Roman"/>
          <w:sz w:val="26"/>
          <w:szCs w:val="26"/>
        </w:rPr>
        <w:t>raises</w:t>
      </w:r>
      <w:proofErr w:type="gramEnd"/>
      <w:r w:rsidR="00753F31">
        <w:rPr>
          <w:rFonts w:ascii="Times New Roman" w:hAnsi="Times New Roman" w:cs="Times New Roman"/>
          <w:sz w:val="26"/>
          <w:szCs w:val="26"/>
        </w:rPr>
        <w:t xml:space="preserve"> at the rate the State has agreed with the bargaining unit would be another $6,900 next year.  </w:t>
      </w:r>
      <w:r w:rsidR="00DB6974">
        <w:rPr>
          <w:rFonts w:ascii="Times New Roman" w:hAnsi="Times New Roman" w:cs="Times New Roman"/>
          <w:sz w:val="26"/>
          <w:szCs w:val="26"/>
        </w:rPr>
        <w:t>Th</w:t>
      </w:r>
      <w:r w:rsidR="00753F31">
        <w:rPr>
          <w:rFonts w:ascii="Times New Roman" w:hAnsi="Times New Roman" w:cs="Times New Roman"/>
          <w:sz w:val="26"/>
          <w:szCs w:val="26"/>
        </w:rPr>
        <w:t xml:space="preserve">ose two increases alone will cause an increase in expenses of over $32,000, yet the Budget Office is recommending </w:t>
      </w:r>
      <w:proofErr w:type="gramStart"/>
      <w:r w:rsidR="00753F31">
        <w:rPr>
          <w:rFonts w:ascii="Times New Roman" w:hAnsi="Times New Roman" w:cs="Times New Roman"/>
          <w:sz w:val="26"/>
          <w:szCs w:val="26"/>
        </w:rPr>
        <w:t>to cut</w:t>
      </w:r>
      <w:proofErr w:type="gramEnd"/>
      <w:r w:rsidR="00753F31">
        <w:rPr>
          <w:rFonts w:ascii="Times New Roman" w:hAnsi="Times New Roman" w:cs="Times New Roman"/>
          <w:sz w:val="26"/>
          <w:szCs w:val="26"/>
        </w:rPr>
        <w:t xml:space="preserve"> the Board’s cash collection by $4,000</w:t>
      </w:r>
      <w:r w:rsidR="00DB6974">
        <w:rPr>
          <w:rFonts w:ascii="Times New Roman" w:hAnsi="Times New Roman" w:cs="Times New Roman"/>
          <w:sz w:val="26"/>
          <w:szCs w:val="26"/>
        </w:rPr>
        <w:t>.  At the end of June</w:t>
      </w:r>
      <w:r w:rsidR="00753F31">
        <w:rPr>
          <w:rFonts w:ascii="Times New Roman" w:hAnsi="Times New Roman" w:cs="Times New Roman"/>
          <w:sz w:val="26"/>
          <w:szCs w:val="26"/>
        </w:rPr>
        <w:t xml:space="preserve"> (the end of the fiscal year)</w:t>
      </w:r>
      <w:r w:rsidR="00DB6974">
        <w:rPr>
          <w:rFonts w:ascii="Times New Roman" w:hAnsi="Times New Roman" w:cs="Times New Roman"/>
          <w:sz w:val="26"/>
          <w:szCs w:val="26"/>
        </w:rPr>
        <w:t xml:space="preserve">, Ms. Hallgren predicts that the PRB account will </w:t>
      </w:r>
      <w:r w:rsidR="00753F31">
        <w:rPr>
          <w:rFonts w:ascii="Times New Roman" w:hAnsi="Times New Roman" w:cs="Times New Roman"/>
          <w:sz w:val="26"/>
          <w:szCs w:val="26"/>
        </w:rPr>
        <w:t xml:space="preserve">have less than </w:t>
      </w:r>
      <w:r w:rsidR="00DB6974">
        <w:rPr>
          <w:rFonts w:ascii="Times New Roman" w:hAnsi="Times New Roman" w:cs="Times New Roman"/>
          <w:sz w:val="26"/>
          <w:szCs w:val="26"/>
        </w:rPr>
        <w:t>$35,000</w:t>
      </w:r>
      <w:r w:rsidR="00753F31">
        <w:rPr>
          <w:rFonts w:ascii="Times New Roman" w:hAnsi="Times New Roman" w:cs="Times New Roman"/>
          <w:sz w:val="26"/>
          <w:szCs w:val="26"/>
        </w:rPr>
        <w:t xml:space="preserve"> remaining in it</w:t>
      </w:r>
      <w:r w:rsidR="00DB6974">
        <w:rPr>
          <w:rFonts w:ascii="Times New Roman" w:hAnsi="Times New Roman" w:cs="Times New Roman"/>
          <w:sz w:val="26"/>
          <w:szCs w:val="26"/>
        </w:rPr>
        <w:t xml:space="preserve">.  </w:t>
      </w:r>
      <w:r w:rsidR="00753F31">
        <w:rPr>
          <w:rFonts w:ascii="Times New Roman" w:hAnsi="Times New Roman" w:cs="Times New Roman"/>
          <w:sz w:val="26"/>
          <w:szCs w:val="26"/>
        </w:rPr>
        <w:t>Due to this, t</w:t>
      </w:r>
      <w:r w:rsidR="00DB6974">
        <w:rPr>
          <w:rFonts w:ascii="Times New Roman" w:hAnsi="Times New Roman" w:cs="Times New Roman"/>
          <w:sz w:val="26"/>
          <w:szCs w:val="26"/>
        </w:rPr>
        <w:t xml:space="preserve">he PRB will </w:t>
      </w:r>
      <w:r w:rsidR="00753F31">
        <w:rPr>
          <w:rFonts w:ascii="Times New Roman" w:hAnsi="Times New Roman" w:cs="Times New Roman"/>
          <w:sz w:val="26"/>
          <w:szCs w:val="26"/>
        </w:rPr>
        <w:t xml:space="preserve">likely </w:t>
      </w:r>
      <w:r w:rsidR="00CC2E22">
        <w:rPr>
          <w:rFonts w:ascii="Times New Roman" w:hAnsi="Times New Roman" w:cs="Times New Roman"/>
          <w:sz w:val="26"/>
          <w:szCs w:val="26"/>
        </w:rPr>
        <w:t>r</w:t>
      </w:r>
      <w:r w:rsidR="00753F31">
        <w:rPr>
          <w:rFonts w:ascii="Times New Roman" w:hAnsi="Times New Roman" w:cs="Times New Roman"/>
          <w:sz w:val="26"/>
          <w:szCs w:val="26"/>
        </w:rPr>
        <w:t xml:space="preserve">un out of funds on which to operate before July 31.  The PRB may </w:t>
      </w:r>
      <w:r w:rsidR="00753F31">
        <w:rPr>
          <w:rFonts w:ascii="Times New Roman" w:hAnsi="Times New Roman" w:cs="Times New Roman"/>
          <w:sz w:val="26"/>
          <w:szCs w:val="26"/>
        </w:rPr>
        <w:lastRenderedPageBreak/>
        <w:t xml:space="preserve">not even have enough to be able to fund its staff payroll on July 16.  </w:t>
      </w:r>
      <w:r w:rsidR="00DB6974">
        <w:rPr>
          <w:rFonts w:ascii="Times New Roman" w:hAnsi="Times New Roman" w:cs="Times New Roman"/>
          <w:sz w:val="26"/>
          <w:szCs w:val="26"/>
        </w:rPr>
        <w:t>The assessment letter</w:t>
      </w:r>
      <w:r w:rsidR="00753F31">
        <w:rPr>
          <w:rFonts w:ascii="Times New Roman" w:hAnsi="Times New Roman" w:cs="Times New Roman"/>
          <w:sz w:val="26"/>
          <w:szCs w:val="26"/>
        </w:rPr>
        <w:t>s</w:t>
      </w:r>
      <w:r w:rsidR="00DB6974">
        <w:rPr>
          <w:rFonts w:ascii="Times New Roman" w:hAnsi="Times New Roman" w:cs="Times New Roman"/>
          <w:sz w:val="26"/>
          <w:szCs w:val="26"/>
        </w:rPr>
        <w:t xml:space="preserve"> will </w:t>
      </w:r>
      <w:r w:rsidR="00753F31">
        <w:rPr>
          <w:rFonts w:ascii="Times New Roman" w:hAnsi="Times New Roman" w:cs="Times New Roman"/>
          <w:sz w:val="26"/>
          <w:szCs w:val="26"/>
        </w:rPr>
        <w:t xml:space="preserve">be sent to the utilities on or about </w:t>
      </w:r>
      <w:r w:rsidR="00DB6974">
        <w:rPr>
          <w:rFonts w:ascii="Times New Roman" w:hAnsi="Times New Roman" w:cs="Times New Roman"/>
          <w:sz w:val="26"/>
          <w:szCs w:val="26"/>
        </w:rPr>
        <w:t xml:space="preserve">July 1, </w:t>
      </w:r>
      <w:r w:rsidR="00753F31">
        <w:rPr>
          <w:rFonts w:ascii="Times New Roman" w:hAnsi="Times New Roman" w:cs="Times New Roman"/>
          <w:sz w:val="26"/>
          <w:szCs w:val="26"/>
        </w:rPr>
        <w:t xml:space="preserve">but </w:t>
      </w:r>
      <w:r w:rsidR="00DB6974">
        <w:rPr>
          <w:rFonts w:ascii="Times New Roman" w:hAnsi="Times New Roman" w:cs="Times New Roman"/>
          <w:sz w:val="26"/>
          <w:szCs w:val="26"/>
        </w:rPr>
        <w:t>the</w:t>
      </w:r>
      <w:r w:rsidR="00753F31">
        <w:rPr>
          <w:rFonts w:ascii="Times New Roman" w:hAnsi="Times New Roman" w:cs="Times New Roman"/>
          <w:sz w:val="26"/>
          <w:szCs w:val="26"/>
        </w:rPr>
        <w:t xml:space="preserve"> </w:t>
      </w:r>
      <w:r w:rsidR="00DB6974">
        <w:rPr>
          <w:rFonts w:ascii="Times New Roman" w:hAnsi="Times New Roman" w:cs="Times New Roman"/>
          <w:sz w:val="26"/>
          <w:szCs w:val="26"/>
        </w:rPr>
        <w:t xml:space="preserve">utilities have 45 days </w:t>
      </w:r>
      <w:r w:rsidR="00753F31">
        <w:rPr>
          <w:rFonts w:ascii="Times New Roman" w:hAnsi="Times New Roman" w:cs="Times New Roman"/>
          <w:sz w:val="26"/>
          <w:szCs w:val="26"/>
        </w:rPr>
        <w:t xml:space="preserve">in which to </w:t>
      </w:r>
      <w:r w:rsidR="00DB6974">
        <w:rPr>
          <w:rFonts w:ascii="Times New Roman" w:hAnsi="Times New Roman" w:cs="Times New Roman"/>
          <w:sz w:val="26"/>
          <w:szCs w:val="26"/>
        </w:rPr>
        <w:t xml:space="preserve">pay.  </w:t>
      </w:r>
      <w:r w:rsidR="00E66CDB">
        <w:rPr>
          <w:rFonts w:ascii="Times New Roman" w:hAnsi="Times New Roman" w:cs="Times New Roman"/>
          <w:sz w:val="26"/>
          <w:szCs w:val="26"/>
        </w:rPr>
        <w:t xml:space="preserve">If the </w:t>
      </w:r>
      <w:r w:rsidR="00DB6974">
        <w:rPr>
          <w:rFonts w:ascii="Times New Roman" w:hAnsi="Times New Roman" w:cs="Times New Roman"/>
          <w:sz w:val="26"/>
          <w:szCs w:val="26"/>
        </w:rPr>
        <w:t>assessment figure of 13.48</w:t>
      </w:r>
      <w:r w:rsidR="00753F31">
        <w:rPr>
          <w:rFonts w:ascii="Times New Roman" w:hAnsi="Times New Roman" w:cs="Times New Roman"/>
          <w:sz w:val="26"/>
          <w:szCs w:val="26"/>
        </w:rPr>
        <w:t xml:space="preserve"> is used</w:t>
      </w:r>
      <w:r w:rsidR="004F7A13">
        <w:rPr>
          <w:rFonts w:ascii="Times New Roman" w:hAnsi="Times New Roman" w:cs="Times New Roman"/>
          <w:sz w:val="26"/>
          <w:szCs w:val="26"/>
        </w:rPr>
        <w:t xml:space="preserve">, the agency will </w:t>
      </w:r>
      <w:r w:rsidR="00E66CDB">
        <w:rPr>
          <w:rFonts w:ascii="Times New Roman" w:hAnsi="Times New Roman" w:cs="Times New Roman"/>
          <w:sz w:val="26"/>
          <w:szCs w:val="26"/>
        </w:rPr>
        <w:t xml:space="preserve">likely </w:t>
      </w:r>
      <w:r w:rsidR="004F7A13">
        <w:rPr>
          <w:rFonts w:ascii="Times New Roman" w:hAnsi="Times New Roman" w:cs="Times New Roman"/>
          <w:sz w:val="26"/>
          <w:szCs w:val="26"/>
        </w:rPr>
        <w:t xml:space="preserve">run out of funds </w:t>
      </w:r>
      <w:r w:rsidR="00E66CDB">
        <w:rPr>
          <w:rFonts w:ascii="Times New Roman" w:hAnsi="Times New Roman" w:cs="Times New Roman"/>
          <w:sz w:val="26"/>
          <w:szCs w:val="26"/>
        </w:rPr>
        <w:t xml:space="preserve">next year in mid-June and face an even worse financial situation.  </w:t>
      </w:r>
      <w:r w:rsidR="004F7A13">
        <w:rPr>
          <w:rFonts w:ascii="Times New Roman" w:hAnsi="Times New Roman" w:cs="Times New Roman"/>
          <w:sz w:val="26"/>
          <w:szCs w:val="26"/>
        </w:rPr>
        <w:t xml:space="preserve">Mr. Liegl, Ms. Hallgren and </w:t>
      </w:r>
      <w:r w:rsidR="00E66CDB">
        <w:rPr>
          <w:rFonts w:ascii="Times New Roman" w:hAnsi="Times New Roman" w:cs="Times New Roman"/>
          <w:sz w:val="26"/>
          <w:szCs w:val="26"/>
        </w:rPr>
        <w:t>E</w:t>
      </w:r>
      <w:r w:rsidR="004F7A13">
        <w:rPr>
          <w:rFonts w:ascii="Times New Roman" w:hAnsi="Times New Roman" w:cs="Times New Roman"/>
          <w:sz w:val="26"/>
          <w:szCs w:val="26"/>
        </w:rPr>
        <w:t xml:space="preserve">xecutive </w:t>
      </w:r>
      <w:r w:rsidR="00E66CDB">
        <w:rPr>
          <w:rFonts w:ascii="Times New Roman" w:hAnsi="Times New Roman" w:cs="Times New Roman"/>
          <w:sz w:val="26"/>
          <w:szCs w:val="26"/>
        </w:rPr>
        <w:t>D</w:t>
      </w:r>
      <w:r w:rsidR="004F7A13">
        <w:rPr>
          <w:rFonts w:ascii="Times New Roman" w:hAnsi="Times New Roman" w:cs="Times New Roman"/>
          <w:sz w:val="26"/>
          <w:szCs w:val="26"/>
        </w:rPr>
        <w:t xml:space="preserve">irector </w:t>
      </w:r>
      <w:r w:rsidR="00E66CDB">
        <w:rPr>
          <w:rFonts w:ascii="Times New Roman" w:hAnsi="Times New Roman" w:cs="Times New Roman"/>
          <w:sz w:val="26"/>
          <w:szCs w:val="26"/>
        </w:rPr>
        <w:t xml:space="preserve">Texel </w:t>
      </w:r>
      <w:r w:rsidR="004F7A13">
        <w:rPr>
          <w:rFonts w:ascii="Times New Roman" w:hAnsi="Times New Roman" w:cs="Times New Roman"/>
          <w:sz w:val="26"/>
          <w:szCs w:val="26"/>
        </w:rPr>
        <w:t xml:space="preserve">met with the Budget Office </w:t>
      </w:r>
      <w:r w:rsidR="00E66CDB">
        <w:rPr>
          <w:rFonts w:ascii="Times New Roman" w:hAnsi="Times New Roman" w:cs="Times New Roman"/>
          <w:sz w:val="26"/>
          <w:szCs w:val="26"/>
        </w:rPr>
        <w:t>d</w:t>
      </w:r>
      <w:r w:rsidR="004F7A13">
        <w:rPr>
          <w:rFonts w:ascii="Times New Roman" w:hAnsi="Times New Roman" w:cs="Times New Roman"/>
          <w:sz w:val="26"/>
          <w:szCs w:val="26"/>
        </w:rPr>
        <w:t>irector and the budget analyst to express the</w:t>
      </w:r>
      <w:r w:rsidR="00E66CDB">
        <w:rPr>
          <w:rFonts w:ascii="Times New Roman" w:hAnsi="Times New Roman" w:cs="Times New Roman"/>
          <w:sz w:val="26"/>
          <w:szCs w:val="26"/>
        </w:rPr>
        <w:t>se</w:t>
      </w:r>
      <w:r w:rsidR="004F7A13">
        <w:rPr>
          <w:rFonts w:ascii="Times New Roman" w:hAnsi="Times New Roman" w:cs="Times New Roman"/>
          <w:sz w:val="26"/>
          <w:szCs w:val="26"/>
        </w:rPr>
        <w:t xml:space="preserve"> concerns.  The executive director </w:t>
      </w:r>
      <w:r w:rsidR="00E66CDB">
        <w:rPr>
          <w:rFonts w:ascii="Times New Roman" w:hAnsi="Times New Roman" w:cs="Times New Roman"/>
          <w:sz w:val="26"/>
          <w:szCs w:val="26"/>
        </w:rPr>
        <w:t>told the Board he and Ms. Hallgren w</w:t>
      </w:r>
      <w:r w:rsidR="004F7A13">
        <w:rPr>
          <w:rFonts w:ascii="Times New Roman" w:hAnsi="Times New Roman" w:cs="Times New Roman"/>
          <w:sz w:val="26"/>
          <w:szCs w:val="26"/>
        </w:rPr>
        <w:t xml:space="preserve">ould continue to work </w:t>
      </w:r>
      <w:r w:rsidR="00E66CDB">
        <w:rPr>
          <w:rFonts w:ascii="Times New Roman" w:hAnsi="Times New Roman" w:cs="Times New Roman"/>
          <w:sz w:val="26"/>
          <w:szCs w:val="26"/>
        </w:rPr>
        <w:t>wit</w:t>
      </w:r>
      <w:r w:rsidR="004F7A13">
        <w:rPr>
          <w:rFonts w:ascii="Times New Roman" w:hAnsi="Times New Roman" w:cs="Times New Roman"/>
          <w:sz w:val="26"/>
          <w:szCs w:val="26"/>
        </w:rPr>
        <w:t xml:space="preserve">h the Budget Office to </w:t>
      </w:r>
      <w:r w:rsidR="00E66CDB">
        <w:rPr>
          <w:rFonts w:ascii="Times New Roman" w:hAnsi="Times New Roman" w:cs="Times New Roman"/>
          <w:sz w:val="26"/>
          <w:szCs w:val="26"/>
        </w:rPr>
        <w:t xml:space="preserve">see if changes to the proposed assessment </w:t>
      </w:r>
      <w:proofErr w:type="gramStart"/>
      <w:r w:rsidR="00E66CDB">
        <w:rPr>
          <w:rFonts w:ascii="Times New Roman" w:hAnsi="Times New Roman" w:cs="Times New Roman"/>
          <w:sz w:val="26"/>
          <w:szCs w:val="26"/>
        </w:rPr>
        <w:t>figure</w:t>
      </w:r>
      <w:proofErr w:type="gramEnd"/>
      <w:r w:rsidR="00E66CDB">
        <w:rPr>
          <w:rFonts w:ascii="Times New Roman" w:hAnsi="Times New Roman" w:cs="Times New Roman"/>
          <w:sz w:val="26"/>
          <w:szCs w:val="26"/>
        </w:rPr>
        <w:t xml:space="preserve"> might be made.  </w:t>
      </w:r>
      <w:r w:rsidR="004F7A13">
        <w:rPr>
          <w:rFonts w:ascii="Times New Roman" w:hAnsi="Times New Roman" w:cs="Times New Roman"/>
          <w:sz w:val="26"/>
          <w:szCs w:val="26"/>
        </w:rPr>
        <w:t xml:space="preserve">The Board </w:t>
      </w:r>
      <w:r w:rsidR="00E66CDB">
        <w:rPr>
          <w:rFonts w:ascii="Times New Roman" w:hAnsi="Times New Roman" w:cs="Times New Roman"/>
          <w:sz w:val="26"/>
          <w:szCs w:val="26"/>
        </w:rPr>
        <w:t xml:space="preserve">members </w:t>
      </w:r>
      <w:r w:rsidR="004F7A13">
        <w:rPr>
          <w:rFonts w:ascii="Times New Roman" w:hAnsi="Times New Roman" w:cs="Times New Roman"/>
          <w:sz w:val="26"/>
          <w:szCs w:val="26"/>
        </w:rPr>
        <w:t xml:space="preserve">agreed to table the </w:t>
      </w:r>
      <w:r w:rsidR="00E66CDB">
        <w:rPr>
          <w:rFonts w:ascii="Times New Roman" w:hAnsi="Times New Roman" w:cs="Times New Roman"/>
          <w:sz w:val="26"/>
          <w:szCs w:val="26"/>
        </w:rPr>
        <w:t xml:space="preserve">approval of the assessment figure </w:t>
      </w:r>
      <w:proofErr w:type="gramStart"/>
      <w:r w:rsidR="004F7A13">
        <w:rPr>
          <w:rFonts w:ascii="Times New Roman" w:hAnsi="Times New Roman" w:cs="Times New Roman"/>
          <w:sz w:val="26"/>
          <w:szCs w:val="26"/>
        </w:rPr>
        <w:t>until</w:t>
      </w:r>
      <w:proofErr w:type="gramEnd"/>
      <w:r w:rsidR="004F7A13">
        <w:rPr>
          <w:rFonts w:ascii="Times New Roman" w:hAnsi="Times New Roman" w:cs="Times New Roman"/>
          <w:sz w:val="26"/>
          <w:szCs w:val="26"/>
        </w:rPr>
        <w:t xml:space="preserve"> next month.</w:t>
      </w:r>
    </w:p>
    <w:p w14:paraId="3F66008B" w14:textId="77777777" w:rsidR="00D81038" w:rsidRDefault="00D81038" w:rsidP="00E66CDB">
      <w:pPr>
        <w:contextualSpacing/>
        <w:rPr>
          <w:rFonts w:ascii="Times New Roman" w:hAnsi="Times New Roman" w:cs="Times New Roman"/>
          <w:sz w:val="26"/>
          <w:szCs w:val="26"/>
        </w:rPr>
      </w:pPr>
    </w:p>
    <w:p w14:paraId="09967E0F" w14:textId="2198609A" w:rsidR="00D81038" w:rsidRDefault="00D81038" w:rsidP="002E31E7">
      <w:pPr>
        <w:ind w:firstLine="720"/>
        <w:contextualSpacing/>
        <w:rPr>
          <w:rFonts w:ascii="Times New Roman" w:hAnsi="Times New Roman" w:cs="Times New Roman"/>
          <w:sz w:val="26"/>
          <w:szCs w:val="26"/>
        </w:rPr>
      </w:pPr>
      <w:r>
        <w:rPr>
          <w:rFonts w:ascii="Times New Roman" w:hAnsi="Times New Roman" w:cs="Times New Roman"/>
          <w:sz w:val="26"/>
          <w:szCs w:val="26"/>
        </w:rPr>
        <w:t xml:space="preserve">The next item on the agenda was to </w:t>
      </w:r>
      <w:r w:rsidR="008270DA">
        <w:rPr>
          <w:rFonts w:ascii="Times New Roman" w:hAnsi="Times New Roman" w:cs="Times New Roman"/>
          <w:sz w:val="26"/>
          <w:szCs w:val="26"/>
        </w:rPr>
        <w:t xml:space="preserve">consider </w:t>
      </w:r>
      <w:r>
        <w:rPr>
          <w:rFonts w:ascii="Times New Roman" w:hAnsi="Times New Roman" w:cs="Times New Roman"/>
          <w:sz w:val="26"/>
          <w:szCs w:val="26"/>
        </w:rPr>
        <w:t xml:space="preserve">an amendment to Guidance Document 11.  Guidance Document 11 is titled “Acceptance of Filings During Non-Business Hours.”  After a recent hearing, it came to </w:t>
      </w:r>
      <w:r w:rsidR="00926FF8">
        <w:rPr>
          <w:rFonts w:ascii="Times New Roman" w:hAnsi="Times New Roman" w:cs="Times New Roman"/>
          <w:sz w:val="26"/>
          <w:szCs w:val="26"/>
        </w:rPr>
        <w:t xml:space="preserve">the executive director’s </w:t>
      </w:r>
      <w:r>
        <w:rPr>
          <w:rFonts w:ascii="Times New Roman" w:hAnsi="Times New Roman" w:cs="Times New Roman"/>
          <w:sz w:val="26"/>
          <w:szCs w:val="26"/>
        </w:rPr>
        <w:t xml:space="preserve">attention that the Board does not have a formal rule </w:t>
      </w:r>
      <w:r w:rsidR="00FF4B12">
        <w:rPr>
          <w:rFonts w:ascii="Times New Roman" w:hAnsi="Times New Roman" w:cs="Times New Roman"/>
          <w:sz w:val="26"/>
          <w:szCs w:val="26"/>
        </w:rPr>
        <w:t xml:space="preserve">covering </w:t>
      </w:r>
      <w:r>
        <w:rPr>
          <w:rFonts w:ascii="Times New Roman" w:hAnsi="Times New Roman" w:cs="Times New Roman"/>
          <w:sz w:val="26"/>
          <w:szCs w:val="26"/>
        </w:rPr>
        <w:t xml:space="preserve">what happens if a deadline for a </w:t>
      </w:r>
      <w:proofErr w:type="gramStart"/>
      <w:r>
        <w:rPr>
          <w:rFonts w:ascii="Times New Roman" w:hAnsi="Times New Roman" w:cs="Times New Roman"/>
          <w:sz w:val="26"/>
          <w:szCs w:val="26"/>
        </w:rPr>
        <w:t>filing falls</w:t>
      </w:r>
      <w:proofErr w:type="gramEnd"/>
      <w:r>
        <w:rPr>
          <w:rFonts w:ascii="Times New Roman" w:hAnsi="Times New Roman" w:cs="Times New Roman"/>
          <w:sz w:val="26"/>
          <w:szCs w:val="26"/>
        </w:rPr>
        <w:t xml:space="preserve"> on a holiday or weekend.  The PRB has </w:t>
      </w:r>
      <w:r w:rsidR="00FF4B12">
        <w:rPr>
          <w:rFonts w:ascii="Times New Roman" w:hAnsi="Times New Roman" w:cs="Times New Roman"/>
          <w:sz w:val="26"/>
          <w:szCs w:val="26"/>
        </w:rPr>
        <w:t xml:space="preserve">historically </w:t>
      </w:r>
      <w:r>
        <w:rPr>
          <w:rFonts w:ascii="Times New Roman" w:hAnsi="Times New Roman" w:cs="Times New Roman"/>
          <w:sz w:val="26"/>
          <w:szCs w:val="26"/>
        </w:rPr>
        <w:t xml:space="preserve">followed </w:t>
      </w:r>
      <w:r w:rsidR="00FF4B12">
        <w:rPr>
          <w:rFonts w:ascii="Times New Roman" w:hAnsi="Times New Roman" w:cs="Times New Roman"/>
          <w:sz w:val="26"/>
          <w:szCs w:val="26"/>
        </w:rPr>
        <w:t>the</w:t>
      </w:r>
      <w:r>
        <w:rPr>
          <w:rFonts w:ascii="Times New Roman" w:hAnsi="Times New Roman" w:cs="Times New Roman"/>
          <w:sz w:val="26"/>
          <w:szCs w:val="26"/>
        </w:rPr>
        <w:t xml:space="preserve"> general rule that the deadline becomes the next business day following th</w:t>
      </w:r>
      <w:r w:rsidR="00FF4B12">
        <w:rPr>
          <w:rFonts w:ascii="Times New Roman" w:hAnsi="Times New Roman" w:cs="Times New Roman"/>
          <w:sz w:val="26"/>
          <w:szCs w:val="26"/>
        </w:rPr>
        <w:t>e</w:t>
      </w:r>
      <w:r>
        <w:rPr>
          <w:rFonts w:ascii="Times New Roman" w:hAnsi="Times New Roman" w:cs="Times New Roman"/>
          <w:sz w:val="26"/>
          <w:szCs w:val="26"/>
        </w:rPr>
        <w:t xml:space="preserve"> holiday or weekend</w:t>
      </w:r>
      <w:r w:rsidR="00FF4B12">
        <w:rPr>
          <w:rFonts w:ascii="Times New Roman" w:hAnsi="Times New Roman" w:cs="Times New Roman"/>
          <w:sz w:val="26"/>
          <w:szCs w:val="26"/>
        </w:rPr>
        <w:t>, but t</w:t>
      </w:r>
      <w:r>
        <w:rPr>
          <w:rFonts w:ascii="Times New Roman" w:hAnsi="Times New Roman" w:cs="Times New Roman"/>
          <w:sz w:val="26"/>
          <w:szCs w:val="26"/>
        </w:rPr>
        <w:t>h</w:t>
      </w:r>
      <w:r w:rsidR="00FF4B12">
        <w:rPr>
          <w:rFonts w:ascii="Times New Roman" w:hAnsi="Times New Roman" w:cs="Times New Roman"/>
          <w:sz w:val="26"/>
          <w:szCs w:val="26"/>
        </w:rPr>
        <w:t>at</w:t>
      </w:r>
      <w:r>
        <w:rPr>
          <w:rFonts w:ascii="Times New Roman" w:hAnsi="Times New Roman" w:cs="Times New Roman"/>
          <w:sz w:val="26"/>
          <w:szCs w:val="26"/>
        </w:rPr>
        <w:t xml:space="preserve"> is not stated in </w:t>
      </w:r>
      <w:r w:rsidR="00FF4B12">
        <w:rPr>
          <w:rFonts w:ascii="Times New Roman" w:hAnsi="Times New Roman" w:cs="Times New Roman"/>
          <w:sz w:val="26"/>
          <w:szCs w:val="26"/>
        </w:rPr>
        <w:t>the Board’s Rules of Practice or any</w:t>
      </w:r>
      <w:r>
        <w:rPr>
          <w:rFonts w:ascii="Times New Roman" w:hAnsi="Times New Roman" w:cs="Times New Roman"/>
          <w:sz w:val="26"/>
          <w:szCs w:val="26"/>
        </w:rPr>
        <w:t xml:space="preserve"> guidance document.  G</w:t>
      </w:r>
      <w:r w:rsidR="00FF4B12">
        <w:rPr>
          <w:rFonts w:ascii="Times New Roman" w:hAnsi="Times New Roman" w:cs="Times New Roman"/>
          <w:sz w:val="26"/>
          <w:szCs w:val="26"/>
        </w:rPr>
        <w:t>uidance Document</w:t>
      </w:r>
      <w:r>
        <w:rPr>
          <w:rFonts w:ascii="Times New Roman" w:hAnsi="Times New Roman" w:cs="Times New Roman"/>
          <w:sz w:val="26"/>
          <w:szCs w:val="26"/>
        </w:rPr>
        <w:t xml:space="preserve"> 11 addresses situations when a filing is made </w:t>
      </w:r>
      <w:r w:rsidR="00FF4B12">
        <w:rPr>
          <w:rFonts w:ascii="Times New Roman" w:hAnsi="Times New Roman" w:cs="Times New Roman"/>
          <w:sz w:val="26"/>
          <w:szCs w:val="26"/>
        </w:rPr>
        <w:t>outside</w:t>
      </w:r>
      <w:r>
        <w:rPr>
          <w:rFonts w:ascii="Times New Roman" w:hAnsi="Times New Roman" w:cs="Times New Roman"/>
          <w:sz w:val="26"/>
          <w:szCs w:val="26"/>
        </w:rPr>
        <w:t xml:space="preserve"> normal business hours.  The proposed amendment states that if a filing or submission deadline falls on a holiday, </w:t>
      </w:r>
      <w:proofErr w:type="gramStart"/>
      <w:r>
        <w:rPr>
          <w:rFonts w:ascii="Times New Roman" w:hAnsi="Times New Roman" w:cs="Times New Roman"/>
          <w:sz w:val="26"/>
          <w:szCs w:val="26"/>
        </w:rPr>
        <w:t>weekend</w:t>
      </w:r>
      <w:proofErr w:type="gramEnd"/>
      <w:r>
        <w:rPr>
          <w:rFonts w:ascii="Times New Roman" w:hAnsi="Times New Roman" w:cs="Times New Roman"/>
          <w:sz w:val="26"/>
          <w:szCs w:val="26"/>
        </w:rPr>
        <w:t xml:space="preserve">, or if the PRB’s offices are closed due to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w:t>
      </w:r>
      <w:r w:rsidR="00FF4B12">
        <w:rPr>
          <w:rFonts w:ascii="Times New Roman" w:hAnsi="Times New Roman" w:cs="Times New Roman"/>
          <w:sz w:val="26"/>
          <w:szCs w:val="26"/>
        </w:rPr>
        <w:t>uns</w:t>
      </w:r>
      <w:r>
        <w:rPr>
          <w:rFonts w:ascii="Times New Roman" w:hAnsi="Times New Roman" w:cs="Times New Roman"/>
          <w:sz w:val="26"/>
          <w:szCs w:val="26"/>
        </w:rPr>
        <w:t xml:space="preserve">cheduled circumstance, the deadline is extended to the end of the next business day on which the PRB offices are open.  Some examples of closure due to </w:t>
      </w:r>
      <w:r w:rsidR="00FF4B12">
        <w:rPr>
          <w:rFonts w:ascii="Times New Roman" w:hAnsi="Times New Roman" w:cs="Times New Roman"/>
          <w:sz w:val="26"/>
          <w:szCs w:val="26"/>
        </w:rPr>
        <w:t>un</w:t>
      </w:r>
      <w:r>
        <w:rPr>
          <w:rFonts w:ascii="Times New Roman" w:hAnsi="Times New Roman" w:cs="Times New Roman"/>
          <w:sz w:val="26"/>
          <w:szCs w:val="26"/>
        </w:rPr>
        <w:t xml:space="preserve">scheduled circumstances may include flooding, </w:t>
      </w:r>
      <w:proofErr w:type="gramStart"/>
      <w:r>
        <w:rPr>
          <w:rFonts w:ascii="Times New Roman" w:hAnsi="Times New Roman" w:cs="Times New Roman"/>
          <w:sz w:val="26"/>
          <w:szCs w:val="26"/>
        </w:rPr>
        <w:t>tornado</w:t>
      </w:r>
      <w:proofErr w:type="gramEnd"/>
      <w:r>
        <w:rPr>
          <w:rFonts w:ascii="Times New Roman" w:hAnsi="Times New Roman" w:cs="Times New Roman"/>
          <w:sz w:val="26"/>
          <w:szCs w:val="26"/>
        </w:rPr>
        <w:t xml:space="preserve">, fire, or an electrical outage.  The executive director stated he </w:t>
      </w:r>
      <w:r w:rsidR="00FF4B12">
        <w:rPr>
          <w:rFonts w:ascii="Times New Roman" w:hAnsi="Times New Roman" w:cs="Times New Roman"/>
          <w:sz w:val="26"/>
          <w:szCs w:val="26"/>
        </w:rPr>
        <w:t>largely mirrored the language in N</w:t>
      </w:r>
      <w:r>
        <w:rPr>
          <w:rFonts w:ascii="Times New Roman" w:hAnsi="Times New Roman" w:cs="Times New Roman"/>
          <w:sz w:val="26"/>
          <w:szCs w:val="26"/>
        </w:rPr>
        <w:t xml:space="preserve">eb. Rev. Stat. section 25-2221.  The statute applies expressly to Nebraska courts, but his research showed that the rule is applied </w:t>
      </w:r>
      <w:r w:rsidR="00FF4B12">
        <w:rPr>
          <w:rFonts w:ascii="Times New Roman" w:hAnsi="Times New Roman" w:cs="Times New Roman"/>
          <w:sz w:val="26"/>
          <w:szCs w:val="26"/>
        </w:rPr>
        <w:t xml:space="preserve">more </w:t>
      </w:r>
      <w:r>
        <w:rPr>
          <w:rFonts w:ascii="Times New Roman" w:hAnsi="Times New Roman" w:cs="Times New Roman"/>
          <w:sz w:val="26"/>
          <w:szCs w:val="26"/>
        </w:rPr>
        <w:t xml:space="preserve">generally, including to administrative agencies.  In </w:t>
      </w:r>
      <w:r>
        <w:rPr>
          <w:rFonts w:ascii="Times New Roman" w:hAnsi="Times New Roman" w:cs="Times New Roman"/>
          <w:i/>
          <w:iCs/>
          <w:sz w:val="26"/>
          <w:szCs w:val="26"/>
        </w:rPr>
        <w:t xml:space="preserve">Strode v. Saunders County Bd. Of </w:t>
      </w:r>
      <w:r w:rsidR="00C435C9">
        <w:rPr>
          <w:rFonts w:ascii="Times New Roman" w:hAnsi="Times New Roman" w:cs="Times New Roman"/>
          <w:i/>
          <w:iCs/>
          <w:sz w:val="26"/>
          <w:szCs w:val="26"/>
        </w:rPr>
        <w:t>Equalization</w:t>
      </w:r>
      <w:r w:rsidR="00FF4B12">
        <w:rPr>
          <w:rFonts w:ascii="Times New Roman" w:hAnsi="Times New Roman" w:cs="Times New Roman"/>
          <w:i/>
          <w:iCs/>
          <w:sz w:val="26"/>
          <w:szCs w:val="26"/>
        </w:rPr>
        <w:t xml:space="preserve">, </w:t>
      </w:r>
      <w:r w:rsidR="00FF4B12" w:rsidRPr="00FF4B12">
        <w:rPr>
          <w:rFonts w:ascii="Times New Roman" w:hAnsi="Times New Roman" w:cs="Times New Roman"/>
          <w:sz w:val="26"/>
          <w:szCs w:val="26"/>
        </w:rPr>
        <w:t>283 Neb. 802</w:t>
      </w:r>
      <w:r w:rsidRPr="00FF4B12">
        <w:rPr>
          <w:rFonts w:ascii="Times New Roman" w:hAnsi="Times New Roman" w:cs="Times New Roman"/>
          <w:sz w:val="26"/>
          <w:szCs w:val="26"/>
        </w:rPr>
        <w:t xml:space="preserve"> (2012)</w:t>
      </w:r>
      <w:r>
        <w:rPr>
          <w:rFonts w:ascii="Times New Roman" w:hAnsi="Times New Roman" w:cs="Times New Roman"/>
          <w:sz w:val="26"/>
          <w:szCs w:val="26"/>
        </w:rPr>
        <w:t xml:space="preserve"> </w:t>
      </w:r>
      <w:r w:rsidR="00FF4B12">
        <w:rPr>
          <w:rFonts w:ascii="Times New Roman" w:hAnsi="Times New Roman" w:cs="Times New Roman"/>
          <w:sz w:val="26"/>
          <w:szCs w:val="26"/>
        </w:rPr>
        <w:t xml:space="preserve">the </w:t>
      </w:r>
      <w:r>
        <w:rPr>
          <w:rFonts w:ascii="Times New Roman" w:hAnsi="Times New Roman" w:cs="Times New Roman"/>
          <w:sz w:val="26"/>
          <w:szCs w:val="26"/>
        </w:rPr>
        <w:t xml:space="preserve">Nebraska Supreme Court held that “The application of </w:t>
      </w:r>
      <w:r w:rsidR="00FF4B12">
        <w:rPr>
          <w:rFonts w:ascii="Times New Roman" w:hAnsi="Times New Roman" w:cs="Times New Roman"/>
          <w:sz w:val="26"/>
          <w:szCs w:val="26"/>
        </w:rPr>
        <w:t>[</w:t>
      </w:r>
      <w:r>
        <w:rPr>
          <w:rFonts w:ascii="Times New Roman" w:hAnsi="Times New Roman" w:cs="Times New Roman"/>
          <w:sz w:val="26"/>
          <w:szCs w:val="26"/>
        </w:rPr>
        <w:t>section</w:t>
      </w:r>
      <w:r w:rsidR="00FF4B12">
        <w:rPr>
          <w:rFonts w:ascii="Times New Roman" w:hAnsi="Times New Roman" w:cs="Times New Roman"/>
          <w:sz w:val="26"/>
          <w:szCs w:val="26"/>
        </w:rPr>
        <w:t>]</w:t>
      </w:r>
      <w:r>
        <w:rPr>
          <w:rFonts w:ascii="Times New Roman" w:hAnsi="Times New Roman" w:cs="Times New Roman"/>
          <w:sz w:val="26"/>
          <w:szCs w:val="26"/>
        </w:rPr>
        <w:t xml:space="preserve"> 25-2221 is not limited to proceedings in a court, and </w:t>
      </w:r>
      <w:r w:rsidR="00FF4B12">
        <w:rPr>
          <w:rFonts w:ascii="Times New Roman" w:hAnsi="Times New Roman" w:cs="Times New Roman"/>
          <w:sz w:val="26"/>
          <w:szCs w:val="26"/>
        </w:rPr>
        <w:t xml:space="preserve">[section] </w:t>
      </w:r>
      <w:r>
        <w:rPr>
          <w:rFonts w:ascii="Times New Roman" w:hAnsi="Times New Roman" w:cs="Times New Roman"/>
          <w:sz w:val="26"/>
          <w:szCs w:val="26"/>
        </w:rPr>
        <w:t>25-2221</w:t>
      </w:r>
      <w:r w:rsidR="00FF4B12">
        <w:rPr>
          <w:rFonts w:ascii="Times New Roman" w:hAnsi="Times New Roman" w:cs="Times New Roman"/>
          <w:sz w:val="26"/>
          <w:szCs w:val="26"/>
        </w:rPr>
        <w:t xml:space="preserve"> </w:t>
      </w:r>
      <w:r>
        <w:rPr>
          <w:rFonts w:ascii="Times New Roman" w:hAnsi="Times New Roman" w:cs="Times New Roman"/>
          <w:sz w:val="26"/>
          <w:szCs w:val="26"/>
        </w:rPr>
        <w:t xml:space="preserve">applies to matters of practice which are not necessarily enunciated in statute.  We therefore conclude that in the absence of a specific imperative to the contrary, </w:t>
      </w:r>
      <w:r w:rsidR="00FF4B12">
        <w:rPr>
          <w:rFonts w:ascii="Times New Roman" w:hAnsi="Times New Roman" w:cs="Times New Roman"/>
          <w:sz w:val="26"/>
          <w:szCs w:val="26"/>
        </w:rPr>
        <w:t xml:space="preserve">[section] </w:t>
      </w:r>
      <w:r>
        <w:rPr>
          <w:rFonts w:ascii="Times New Roman" w:hAnsi="Times New Roman" w:cs="Times New Roman"/>
          <w:sz w:val="26"/>
          <w:szCs w:val="26"/>
        </w:rPr>
        <w:t>25-2221 applies to administrative rules and regulations, such as the TERC’s rule regarding the time to file a motion for rehearing.”  Mr. Austin</w:t>
      </w:r>
      <w:r w:rsidRPr="00CE02F1">
        <w:rPr>
          <w:rFonts w:ascii="Times New Roman" w:hAnsi="Times New Roman" w:cs="Times New Roman"/>
          <w:sz w:val="26"/>
          <w:szCs w:val="26"/>
        </w:rPr>
        <w:t xml:space="preserve"> moved </w:t>
      </w:r>
      <w:r>
        <w:rPr>
          <w:rFonts w:ascii="Times New Roman" w:hAnsi="Times New Roman" w:cs="Times New Roman"/>
          <w:sz w:val="26"/>
          <w:szCs w:val="26"/>
        </w:rPr>
        <w:t xml:space="preserve">to </w:t>
      </w:r>
      <w:r w:rsidR="00F62F10">
        <w:rPr>
          <w:rFonts w:ascii="Times New Roman" w:hAnsi="Times New Roman" w:cs="Times New Roman"/>
          <w:sz w:val="26"/>
          <w:szCs w:val="26"/>
        </w:rPr>
        <w:t xml:space="preserve">approve the draft </w:t>
      </w:r>
      <w:r w:rsidR="00FF4B12">
        <w:rPr>
          <w:rFonts w:ascii="Times New Roman" w:hAnsi="Times New Roman" w:cs="Times New Roman"/>
          <w:sz w:val="26"/>
          <w:szCs w:val="26"/>
        </w:rPr>
        <w:t>amend</w:t>
      </w:r>
      <w:r w:rsidR="00F62F10">
        <w:rPr>
          <w:rFonts w:ascii="Times New Roman" w:hAnsi="Times New Roman" w:cs="Times New Roman"/>
          <w:sz w:val="26"/>
          <w:szCs w:val="26"/>
        </w:rPr>
        <w:t xml:space="preserve">ment </w:t>
      </w:r>
      <w:r w:rsidR="00EF3436">
        <w:rPr>
          <w:rFonts w:ascii="Times New Roman" w:hAnsi="Times New Roman" w:cs="Times New Roman"/>
          <w:sz w:val="26"/>
          <w:szCs w:val="26"/>
        </w:rPr>
        <w:t>to Guidance Document 11</w:t>
      </w:r>
      <w:r w:rsidR="00F62F10">
        <w:rPr>
          <w:rFonts w:ascii="Times New Roman" w:hAnsi="Times New Roman" w:cs="Times New Roman"/>
          <w:sz w:val="26"/>
          <w:szCs w:val="26"/>
        </w:rPr>
        <w:t>.</w:t>
      </w:r>
      <w:r>
        <w:rPr>
          <w:rFonts w:ascii="Times New Roman" w:hAnsi="Times New Roman" w:cs="Times New Roman"/>
          <w:sz w:val="26"/>
          <w:szCs w:val="26"/>
        </w:rPr>
        <w:t xml:space="preserve"> </w:t>
      </w:r>
      <w:r w:rsidR="00F62F10">
        <w:rPr>
          <w:rFonts w:ascii="Times New Roman" w:hAnsi="Times New Roman" w:cs="Times New Roman"/>
          <w:sz w:val="26"/>
          <w:szCs w:val="26"/>
        </w:rPr>
        <w:t xml:space="preserve"> </w:t>
      </w:r>
      <w:r w:rsidR="00EF3436">
        <w:rPr>
          <w:rFonts w:ascii="Times New Roman" w:hAnsi="Times New Roman" w:cs="Times New Roman"/>
          <w:sz w:val="26"/>
          <w:szCs w:val="26"/>
        </w:rPr>
        <w:t>Vice Chairwoman Gottschalk</w:t>
      </w:r>
      <w:r w:rsidRPr="00CE02F1">
        <w:rPr>
          <w:rFonts w:ascii="Times New Roman" w:hAnsi="Times New Roman" w:cs="Times New Roman"/>
          <w:sz w:val="26"/>
          <w:szCs w:val="26"/>
        </w:rPr>
        <w:t xml:space="preserve"> seconded the motion. Voting on the motion: Chairman Hutchison – yes, Vice Chairwoman Gottschalk – yes, Mr. Austin – yes, Mr. Grennan – </w:t>
      </w:r>
      <w:r>
        <w:rPr>
          <w:rFonts w:ascii="Times New Roman" w:hAnsi="Times New Roman" w:cs="Times New Roman"/>
          <w:sz w:val="26"/>
          <w:szCs w:val="26"/>
        </w:rPr>
        <w:t>yes</w:t>
      </w:r>
      <w:r w:rsidRPr="00CE02F1">
        <w:rPr>
          <w:rFonts w:ascii="Times New Roman" w:hAnsi="Times New Roman" w:cs="Times New Roman"/>
          <w:sz w:val="26"/>
          <w:szCs w:val="26"/>
        </w:rPr>
        <w:t xml:space="preserve">, and Mr. Liegl – </w:t>
      </w:r>
      <w:r>
        <w:rPr>
          <w:rFonts w:ascii="Times New Roman" w:hAnsi="Times New Roman" w:cs="Times New Roman"/>
          <w:sz w:val="26"/>
          <w:szCs w:val="26"/>
        </w:rPr>
        <w:t>absent</w:t>
      </w:r>
      <w:r w:rsidRPr="00CE02F1">
        <w:rPr>
          <w:rFonts w:ascii="Times New Roman" w:hAnsi="Times New Roman" w:cs="Times New Roman"/>
          <w:sz w:val="26"/>
          <w:szCs w:val="26"/>
        </w:rPr>
        <w:t xml:space="preserve">.  The motion carried </w:t>
      </w:r>
      <w:r>
        <w:rPr>
          <w:rFonts w:ascii="Times New Roman" w:hAnsi="Times New Roman" w:cs="Times New Roman"/>
          <w:sz w:val="26"/>
          <w:szCs w:val="26"/>
        </w:rPr>
        <w:t>4</w:t>
      </w:r>
      <w:r w:rsidRPr="00CE02F1">
        <w:rPr>
          <w:rFonts w:ascii="Times New Roman" w:hAnsi="Times New Roman" w:cs="Times New Roman"/>
          <w:sz w:val="26"/>
          <w:szCs w:val="26"/>
        </w:rPr>
        <w:t>-0</w:t>
      </w:r>
      <w:r>
        <w:rPr>
          <w:rFonts w:ascii="Times New Roman" w:hAnsi="Times New Roman" w:cs="Times New Roman"/>
          <w:sz w:val="26"/>
          <w:szCs w:val="26"/>
        </w:rPr>
        <w:t xml:space="preserve"> with one </w:t>
      </w:r>
      <w:proofErr w:type="gramStart"/>
      <w:r>
        <w:rPr>
          <w:rFonts w:ascii="Times New Roman" w:hAnsi="Times New Roman" w:cs="Times New Roman"/>
          <w:sz w:val="26"/>
          <w:szCs w:val="26"/>
        </w:rPr>
        <w:t>absent</w:t>
      </w:r>
      <w:proofErr w:type="gramEnd"/>
      <w:r w:rsidRPr="00CE02F1">
        <w:rPr>
          <w:rFonts w:ascii="Times New Roman" w:hAnsi="Times New Roman" w:cs="Times New Roman"/>
          <w:sz w:val="26"/>
          <w:szCs w:val="26"/>
        </w:rPr>
        <w:t>.</w:t>
      </w:r>
    </w:p>
    <w:p w14:paraId="1D9BA234" w14:textId="77777777" w:rsidR="00F62F10" w:rsidRDefault="00F62F10" w:rsidP="00F62F10">
      <w:pPr>
        <w:contextualSpacing/>
        <w:rPr>
          <w:rFonts w:ascii="Times New Roman" w:hAnsi="Times New Roman" w:cs="Times New Roman"/>
          <w:sz w:val="26"/>
          <w:szCs w:val="26"/>
        </w:rPr>
      </w:pPr>
    </w:p>
    <w:p w14:paraId="09962F9B" w14:textId="5493B458" w:rsidR="00EF3436" w:rsidRDefault="00EF3436" w:rsidP="002E31E7">
      <w:pPr>
        <w:ind w:firstLine="720"/>
        <w:contextualSpacing/>
        <w:rPr>
          <w:rFonts w:ascii="Times New Roman" w:hAnsi="Times New Roman" w:cs="Times New Roman"/>
          <w:sz w:val="26"/>
          <w:szCs w:val="26"/>
        </w:rPr>
      </w:pPr>
      <w:r>
        <w:rPr>
          <w:rFonts w:ascii="Times New Roman" w:hAnsi="Times New Roman" w:cs="Times New Roman"/>
          <w:sz w:val="26"/>
          <w:szCs w:val="26"/>
        </w:rPr>
        <w:lastRenderedPageBreak/>
        <w:t xml:space="preserve">The Board took a </w:t>
      </w:r>
      <w:r w:rsidR="00F62F10">
        <w:rPr>
          <w:rFonts w:ascii="Times New Roman" w:hAnsi="Times New Roman" w:cs="Times New Roman"/>
          <w:sz w:val="26"/>
          <w:szCs w:val="26"/>
        </w:rPr>
        <w:t xml:space="preserve">ten-minute </w:t>
      </w:r>
      <w:r>
        <w:rPr>
          <w:rFonts w:ascii="Times New Roman" w:hAnsi="Times New Roman" w:cs="Times New Roman"/>
          <w:sz w:val="26"/>
          <w:szCs w:val="26"/>
        </w:rPr>
        <w:t>recess at 9:35</w:t>
      </w:r>
      <w:r w:rsidR="00F62F10">
        <w:rPr>
          <w:rFonts w:ascii="Times New Roman" w:hAnsi="Times New Roman" w:cs="Times New Roman"/>
          <w:sz w:val="26"/>
          <w:szCs w:val="26"/>
        </w:rPr>
        <w:t xml:space="preserve"> a.m.</w:t>
      </w:r>
      <w:r>
        <w:rPr>
          <w:rFonts w:ascii="Times New Roman" w:hAnsi="Times New Roman" w:cs="Times New Roman"/>
          <w:sz w:val="26"/>
          <w:szCs w:val="26"/>
        </w:rPr>
        <w:t xml:space="preserve">  The Board re</w:t>
      </w:r>
      <w:r w:rsidR="00F62F10">
        <w:rPr>
          <w:rFonts w:ascii="Times New Roman" w:hAnsi="Times New Roman" w:cs="Times New Roman"/>
          <w:sz w:val="26"/>
          <w:szCs w:val="26"/>
        </w:rPr>
        <w:t xml:space="preserve">convened </w:t>
      </w:r>
      <w:r>
        <w:rPr>
          <w:rFonts w:ascii="Times New Roman" w:hAnsi="Times New Roman" w:cs="Times New Roman"/>
          <w:sz w:val="26"/>
          <w:szCs w:val="26"/>
        </w:rPr>
        <w:t>its public meeting at 9:45</w:t>
      </w:r>
      <w:r w:rsidR="00F62F10">
        <w:rPr>
          <w:rFonts w:ascii="Times New Roman" w:hAnsi="Times New Roman" w:cs="Times New Roman"/>
          <w:sz w:val="26"/>
          <w:szCs w:val="26"/>
        </w:rPr>
        <w:t xml:space="preserve"> a.m.</w:t>
      </w:r>
    </w:p>
    <w:p w14:paraId="6BEEB223" w14:textId="77777777" w:rsidR="00EF3436" w:rsidRDefault="00EF3436" w:rsidP="00F62F10">
      <w:pPr>
        <w:contextualSpacing/>
        <w:rPr>
          <w:rFonts w:ascii="Times New Roman" w:hAnsi="Times New Roman" w:cs="Times New Roman"/>
          <w:sz w:val="26"/>
          <w:szCs w:val="26"/>
        </w:rPr>
      </w:pPr>
    </w:p>
    <w:p w14:paraId="09B5E280" w14:textId="77777777" w:rsidR="00895F79" w:rsidRDefault="00EF3436" w:rsidP="00C21156">
      <w:pPr>
        <w:ind w:firstLine="720"/>
        <w:contextualSpacing/>
        <w:rPr>
          <w:rFonts w:ascii="Times New Roman" w:hAnsi="Times New Roman" w:cs="Times New Roman"/>
          <w:sz w:val="26"/>
          <w:szCs w:val="26"/>
        </w:rPr>
      </w:pPr>
      <w:r>
        <w:rPr>
          <w:rFonts w:ascii="Times New Roman" w:hAnsi="Times New Roman" w:cs="Times New Roman"/>
          <w:sz w:val="26"/>
          <w:szCs w:val="26"/>
        </w:rPr>
        <w:t xml:space="preserve">The next item on the agenda was to consider PRB-4078-G.  This is an application by the Village of Stuart </w:t>
      </w:r>
      <w:r w:rsidR="00F62F10">
        <w:rPr>
          <w:rFonts w:ascii="Times New Roman" w:hAnsi="Times New Roman" w:cs="Times New Roman"/>
          <w:sz w:val="26"/>
          <w:szCs w:val="26"/>
        </w:rPr>
        <w:t xml:space="preserve">(Stuart) </w:t>
      </w:r>
      <w:r>
        <w:rPr>
          <w:rFonts w:ascii="Times New Roman" w:hAnsi="Times New Roman" w:cs="Times New Roman"/>
          <w:sz w:val="26"/>
          <w:szCs w:val="26"/>
        </w:rPr>
        <w:t xml:space="preserve">to </w:t>
      </w:r>
      <w:r w:rsidR="00F62F10">
        <w:rPr>
          <w:rFonts w:ascii="Times New Roman" w:hAnsi="Times New Roman" w:cs="Times New Roman"/>
          <w:sz w:val="26"/>
          <w:szCs w:val="26"/>
        </w:rPr>
        <w:t xml:space="preserve">install a diesel generator with </w:t>
      </w:r>
      <w:r>
        <w:rPr>
          <w:rFonts w:ascii="Times New Roman" w:hAnsi="Times New Roman" w:cs="Times New Roman"/>
          <w:sz w:val="26"/>
          <w:szCs w:val="26"/>
        </w:rPr>
        <w:t>1,880 kilowatts</w:t>
      </w:r>
      <w:r w:rsidR="007A3CFA">
        <w:rPr>
          <w:rFonts w:ascii="Times New Roman" w:hAnsi="Times New Roman" w:cs="Times New Roman"/>
          <w:sz w:val="26"/>
          <w:szCs w:val="26"/>
        </w:rPr>
        <w:t xml:space="preserve"> (kW)</w:t>
      </w:r>
      <w:r>
        <w:rPr>
          <w:rFonts w:ascii="Times New Roman" w:hAnsi="Times New Roman" w:cs="Times New Roman"/>
          <w:sz w:val="26"/>
          <w:szCs w:val="26"/>
        </w:rPr>
        <w:t xml:space="preserve"> </w:t>
      </w:r>
      <w:r w:rsidR="00F62F10">
        <w:rPr>
          <w:rFonts w:ascii="Times New Roman" w:hAnsi="Times New Roman" w:cs="Times New Roman"/>
          <w:sz w:val="26"/>
          <w:szCs w:val="26"/>
        </w:rPr>
        <w:t>capacity</w:t>
      </w:r>
      <w:r>
        <w:rPr>
          <w:rFonts w:ascii="Times New Roman" w:hAnsi="Times New Roman" w:cs="Times New Roman"/>
          <w:sz w:val="26"/>
          <w:szCs w:val="26"/>
        </w:rPr>
        <w:t>.  The application was filed on April 1, 2026.  Stuart currently has four generating units with a total capacity of 3,009 k</w:t>
      </w:r>
      <w:r w:rsidR="007A3CFA">
        <w:rPr>
          <w:rFonts w:ascii="Times New Roman" w:hAnsi="Times New Roman" w:cs="Times New Roman"/>
          <w:sz w:val="26"/>
          <w:szCs w:val="26"/>
        </w:rPr>
        <w:t>W</w:t>
      </w:r>
      <w:r>
        <w:rPr>
          <w:rFonts w:ascii="Times New Roman" w:hAnsi="Times New Roman" w:cs="Times New Roman"/>
          <w:sz w:val="26"/>
          <w:szCs w:val="26"/>
        </w:rPr>
        <w:t>.  Stuart retired two units with a</w:t>
      </w:r>
      <w:r w:rsidR="007A3CFA">
        <w:rPr>
          <w:rFonts w:ascii="Times New Roman" w:hAnsi="Times New Roman" w:cs="Times New Roman"/>
          <w:sz w:val="26"/>
          <w:szCs w:val="26"/>
        </w:rPr>
        <w:t xml:space="preserve">n aggregate </w:t>
      </w:r>
      <w:r>
        <w:rPr>
          <w:rFonts w:ascii="Times New Roman" w:hAnsi="Times New Roman" w:cs="Times New Roman"/>
          <w:sz w:val="26"/>
          <w:szCs w:val="26"/>
        </w:rPr>
        <w:t xml:space="preserve">capacity of 550 kW.  </w:t>
      </w:r>
      <w:r w:rsidR="00C21156">
        <w:rPr>
          <w:rFonts w:ascii="Times New Roman" w:hAnsi="Times New Roman" w:cs="Times New Roman"/>
          <w:sz w:val="26"/>
          <w:szCs w:val="26"/>
        </w:rPr>
        <w:t>The Village converted is electrical system to increase efficiencies.  With th</w:t>
      </w:r>
      <w:r w:rsidR="007A3CFA">
        <w:rPr>
          <w:rFonts w:ascii="Times New Roman" w:hAnsi="Times New Roman" w:cs="Times New Roman"/>
          <w:sz w:val="26"/>
          <w:szCs w:val="26"/>
        </w:rPr>
        <w:t>e</w:t>
      </w:r>
      <w:r w:rsidR="00C21156">
        <w:rPr>
          <w:rFonts w:ascii="Times New Roman" w:hAnsi="Times New Roman" w:cs="Times New Roman"/>
          <w:sz w:val="26"/>
          <w:szCs w:val="26"/>
        </w:rPr>
        <w:t xml:space="preserve"> voltage upgrade it required the output of the generation facility to be reconfigure</w:t>
      </w:r>
      <w:r w:rsidR="007A3CFA">
        <w:rPr>
          <w:rFonts w:ascii="Times New Roman" w:hAnsi="Times New Roman" w:cs="Times New Roman"/>
          <w:sz w:val="26"/>
          <w:szCs w:val="26"/>
        </w:rPr>
        <w:t>d</w:t>
      </w:r>
      <w:r w:rsidR="00C21156">
        <w:rPr>
          <w:rFonts w:ascii="Times New Roman" w:hAnsi="Times New Roman" w:cs="Times New Roman"/>
          <w:sz w:val="26"/>
          <w:szCs w:val="26"/>
        </w:rPr>
        <w:t xml:space="preserve"> or replaced.  The two units that were retired could not be reconfigured.  The remaining two units could be reconfigured.  The Village purchased the </w:t>
      </w:r>
      <w:proofErr w:type="gramStart"/>
      <w:r w:rsidR="00C21156">
        <w:rPr>
          <w:rFonts w:ascii="Times New Roman" w:hAnsi="Times New Roman" w:cs="Times New Roman"/>
          <w:sz w:val="26"/>
          <w:szCs w:val="26"/>
        </w:rPr>
        <w:t xml:space="preserve">1,880 </w:t>
      </w:r>
      <w:r w:rsidR="007A3CFA">
        <w:rPr>
          <w:rFonts w:ascii="Times New Roman" w:hAnsi="Times New Roman" w:cs="Times New Roman"/>
          <w:sz w:val="26"/>
          <w:szCs w:val="26"/>
        </w:rPr>
        <w:t>kW</w:t>
      </w:r>
      <w:proofErr w:type="gramEnd"/>
      <w:r w:rsidR="007A3CFA">
        <w:rPr>
          <w:rFonts w:ascii="Times New Roman" w:hAnsi="Times New Roman" w:cs="Times New Roman"/>
          <w:sz w:val="26"/>
          <w:szCs w:val="26"/>
        </w:rPr>
        <w:t xml:space="preserve"> </w:t>
      </w:r>
      <w:r w:rsidR="00C21156">
        <w:rPr>
          <w:rFonts w:ascii="Times New Roman" w:hAnsi="Times New Roman" w:cs="Times New Roman"/>
          <w:sz w:val="26"/>
          <w:szCs w:val="26"/>
        </w:rPr>
        <w:t xml:space="preserve">unit from another village that was no longer participating in generation.  </w:t>
      </w:r>
      <w:r w:rsidR="007A3CFA">
        <w:rPr>
          <w:rFonts w:ascii="Times New Roman" w:hAnsi="Times New Roman" w:cs="Times New Roman"/>
          <w:sz w:val="26"/>
          <w:szCs w:val="26"/>
        </w:rPr>
        <w:t xml:space="preserve">Along with its application </w:t>
      </w:r>
      <w:r w:rsidR="00C21156">
        <w:rPr>
          <w:rFonts w:ascii="Times New Roman" w:hAnsi="Times New Roman" w:cs="Times New Roman"/>
          <w:sz w:val="26"/>
          <w:szCs w:val="26"/>
        </w:rPr>
        <w:t>Stuart submitted Exhibit A</w:t>
      </w:r>
      <w:r w:rsidR="007A3CFA">
        <w:rPr>
          <w:rFonts w:ascii="Times New Roman" w:hAnsi="Times New Roman" w:cs="Times New Roman"/>
          <w:sz w:val="26"/>
          <w:szCs w:val="26"/>
        </w:rPr>
        <w:t>,</w:t>
      </w:r>
      <w:r w:rsidR="00C21156">
        <w:rPr>
          <w:rFonts w:ascii="Times New Roman" w:hAnsi="Times New Roman" w:cs="Times New Roman"/>
          <w:sz w:val="26"/>
          <w:szCs w:val="26"/>
        </w:rPr>
        <w:t xml:space="preserve"> which is titled “</w:t>
      </w:r>
      <w:proofErr w:type="spellStart"/>
      <w:r w:rsidR="00C21156">
        <w:rPr>
          <w:rFonts w:ascii="Times New Roman" w:hAnsi="Times New Roman" w:cs="Times New Roman"/>
          <w:sz w:val="26"/>
          <w:szCs w:val="26"/>
        </w:rPr>
        <w:t>Subtransmission</w:t>
      </w:r>
      <w:proofErr w:type="spellEnd"/>
      <w:r w:rsidR="00C21156">
        <w:rPr>
          <w:rFonts w:ascii="Times New Roman" w:hAnsi="Times New Roman" w:cs="Times New Roman"/>
          <w:sz w:val="26"/>
          <w:szCs w:val="26"/>
        </w:rPr>
        <w:t xml:space="preserve"> Impact Study For the 3,394 kW Stuart Diesel Generation Project.”  The study goes through what the Village needed to do to install the new generation.  </w:t>
      </w:r>
      <w:r w:rsidR="007A3CFA">
        <w:rPr>
          <w:rFonts w:ascii="Times New Roman" w:hAnsi="Times New Roman" w:cs="Times New Roman"/>
          <w:sz w:val="26"/>
          <w:szCs w:val="26"/>
        </w:rPr>
        <w:t>Also</w:t>
      </w:r>
      <w:r w:rsidR="00C21156">
        <w:rPr>
          <w:rFonts w:ascii="Times New Roman" w:hAnsi="Times New Roman" w:cs="Times New Roman"/>
          <w:sz w:val="26"/>
          <w:szCs w:val="26"/>
        </w:rPr>
        <w:t xml:space="preserve"> </w:t>
      </w:r>
      <w:r w:rsidR="007A3CFA">
        <w:rPr>
          <w:rFonts w:ascii="Times New Roman" w:hAnsi="Times New Roman" w:cs="Times New Roman"/>
          <w:sz w:val="26"/>
          <w:szCs w:val="26"/>
        </w:rPr>
        <w:t xml:space="preserve">submitted </w:t>
      </w:r>
      <w:r w:rsidR="00C21156">
        <w:rPr>
          <w:rFonts w:ascii="Times New Roman" w:hAnsi="Times New Roman" w:cs="Times New Roman"/>
          <w:sz w:val="26"/>
          <w:szCs w:val="26"/>
        </w:rPr>
        <w:t>with the application w</w:t>
      </w:r>
      <w:r w:rsidR="007A3CFA">
        <w:rPr>
          <w:rFonts w:ascii="Times New Roman" w:hAnsi="Times New Roman" w:cs="Times New Roman"/>
          <w:sz w:val="26"/>
          <w:szCs w:val="26"/>
        </w:rPr>
        <w:t>ere</w:t>
      </w:r>
      <w:r w:rsidR="00C21156">
        <w:rPr>
          <w:rFonts w:ascii="Times New Roman" w:hAnsi="Times New Roman" w:cs="Times New Roman"/>
          <w:sz w:val="26"/>
          <w:szCs w:val="26"/>
        </w:rPr>
        <w:t xml:space="preserve"> signed Consent and Waiver forms from MEAN, NPPD and </w:t>
      </w:r>
      <w:r w:rsidR="007A3CFA">
        <w:rPr>
          <w:rFonts w:ascii="Times New Roman" w:hAnsi="Times New Roman" w:cs="Times New Roman"/>
          <w:sz w:val="26"/>
          <w:szCs w:val="26"/>
        </w:rPr>
        <w:t xml:space="preserve">the </w:t>
      </w:r>
      <w:r w:rsidR="00C21156">
        <w:rPr>
          <w:rFonts w:ascii="Times New Roman" w:hAnsi="Times New Roman" w:cs="Times New Roman"/>
          <w:sz w:val="26"/>
          <w:szCs w:val="26"/>
        </w:rPr>
        <w:t>Niobrara Valley Electric Membership Corporation agreeing that the proposed construction will serve the public convenience and necessity and the applicant can most economically and feasibly supply the electric service resulting from the proposed construction without unnecessary duplication of facilities.  The Board sent out a Notice of Filing and Hearing date to MEAN, NPPD, Niobrara V</w:t>
      </w:r>
      <w:r w:rsidR="007A3CFA">
        <w:rPr>
          <w:rFonts w:ascii="Times New Roman" w:hAnsi="Times New Roman" w:cs="Times New Roman"/>
          <w:sz w:val="26"/>
          <w:szCs w:val="26"/>
        </w:rPr>
        <w:t xml:space="preserve">alley </w:t>
      </w:r>
      <w:r w:rsidR="00C21156">
        <w:rPr>
          <w:rFonts w:ascii="Times New Roman" w:hAnsi="Times New Roman" w:cs="Times New Roman"/>
          <w:sz w:val="26"/>
          <w:szCs w:val="26"/>
        </w:rPr>
        <w:t xml:space="preserve">EMC and </w:t>
      </w:r>
      <w:r w:rsidR="007A3CFA">
        <w:rPr>
          <w:rFonts w:ascii="Times New Roman" w:hAnsi="Times New Roman" w:cs="Times New Roman"/>
          <w:sz w:val="26"/>
          <w:szCs w:val="26"/>
        </w:rPr>
        <w:t xml:space="preserve">the </w:t>
      </w:r>
      <w:r w:rsidR="00C21156">
        <w:rPr>
          <w:rFonts w:ascii="Times New Roman" w:hAnsi="Times New Roman" w:cs="Times New Roman"/>
          <w:sz w:val="26"/>
          <w:szCs w:val="26"/>
        </w:rPr>
        <w:t>Western Area Power Administration</w:t>
      </w:r>
      <w:r w:rsidR="007A3CFA">
        <w:rPr>
          <w:rFonts w:ascii="Times New Roman" w:hAnsi="Times New Roman" w:cs="Times New Roman"/>
          <w:sz w:val="26"/>
          <w:szCs w:val="26"/>
        </w:rPr>
        <w:t xml:space="preserve"> (WAPA) does not submit Consent and Waiver forms to the Board because filing a state form could be viewed as making an appearance, and as a federal agency WAPA does not want to make an appearance in a state administrative hearing.  But WAPA did receive notice and did not notify the Board that it objected to the project.  </w:t>
      </w:r>
      <w:r w:rsidR="00C42F1C">
        <w:rPr>
          <w:rFonts w:ascii="Times New Roman" w:hAnsi="Times New Roman" w:cs="Times New Roman"/>
          <w:sz w:val="26"/>
          <w:szCs w:val="26"/>
        </w:rPr>
        <w:t xml:space="preserve">The Board also </w:t>
      </w:r>
      <w:r w:rsidR="007A3CFA">
        <w:rPr>
          <w:rFonts w:ascii="Times New Roman" w:hAnsi="Times New Roman" w:cs="Times New Roman"/>
          <w:sz w:val="26"/>
          <w:szCs w:val="26"/>
        </w:rPr>
        <w:t xml:space="preserve">published </w:t>
      </w:r>
      <w:r w:rsidR="00C42F1C">
        <w:rPr>
          <w:rFonts w:ascii="Times New Roman" w:hAnsi="Times New Roman" w:cs="Times New Roman"/>
          <w:sz w:val="26"/>
          <w:szCs w:val="26"/>
        </w:rPr>
        <w:t xml:space="preserve">a public notice in the </w:t>
      </w:r>
      <w:r w:rsidR="00C42F1C" w:rsidRPr="00326E40">
        <w:rPr>
          <w:rFonts w:ascii="Times New Roman" w:hAnsi="Times New Roman" w:cs="Times New Roman"/>
          <w:i/>
          <w:iCs/>
          <w:sz w:val="26"/>
          <w:szCs w:val="26"/>
        </w:rPr>
        <w:t>Atkinson Graphic</w:t>
      </w:r>
      <w:r w:rsidR="00C42F1C">
        <w:rPr>
          <w:rFonts w:ascii="Times New Roman" w:hAnsi="Times New Roman" w:cs="Times New Roman"/>
          <w:sz w:val="26"/>
          <w:szCs w:val="26"/>
        </w:rPr>
        <w:t xml:space="preserve"> and the </w:t>
      </w:r>
      <w:r w:rsidR="00C42F1C" w:rsidRPr="00326E40">
        <w:rPr>
          <w:rFonts w:ascii="Times New Roman" w:hAnsi="Times New Roman" w:cs="Times New Roman"/>
          <w:i/>
          <w:iCs/>
          <w:sz w:val="26"/>
          <w:szCs w:val="26"/>
        </w:rPr>
        <w:t>Holt County Independent</w:t>
      </w:r>
      <w:r w:rsidR="00C42F1C">
        <w:rPr>
          <w:rFonts w:ascii="Times New Roman" w:hAnsi="Times New Roman" w:cs="Times New Roman"/>
          <w:sz w:val="26"/>
          <w:szCs w:val="26"/>
        </w:rPr>
        <w:t xml:space="preserve"> </w:t>
      </w:r>
      <w:r w:rsidR="007A3CFA">
        <w:rPr>
          <w:rFonts w:ascii="Times New Roman" w:hAnsi="Times New Roman" w:cs="Times New Roman"/>
          <w:sz w:val="26"/>
          <w:szCs w:val="26"/>
        </w:rPr>
        <w:t xml:space="preserve">newspapers </w:t>
      </w:r>
      <w:r w:rsidR="00C42F1C">
        <w:rPr>
          <w:rFonts w:ascii="Times New Roman" w:hAnsi="Times New Roman" w:cs="Times New Roman"/>
          <w:sz w:val="26"/>
          <w:szCs w:val="26"/>
        </w:rPr>
        <w:t>on April 16, 2026.  The Board did not receive any filing</w:t>
      </w:r>
      <w:r w:rsidR="007A3CFA">
        <w:rPr>
          <w:rFonts w:ascii="Times New Roman" w:hAnsi="Times New Roman" w:cs="Times New Roman"/>
          <w:sz w:val="26"/>
          <w:szCs w:val="26"/>
        </w:rPr>
        <w:t xml:space="preserve"> from any member of the public</w:t>
      </w:r>
      <w:r w:rsidR="00C42F1C">
        <w:rPr>
          <w:rFonts w:ascii="Times New Roman" w:hAnsi="Times New Roman" w:cs="Times New Roman"/>
          <w:sz w:val="26"/>
          <w:szCs w:val="26"/>
        </w:rPr>
        <w:t xml:space="preserve">.  </w:t>
      </w:r>
      <w:r w:rsidR="00326E40">
        <w:rPr>
          <w:rFonts w:ascii="Times New Roman" w:hAnsi="Times New Roman" w:cs="Times New Roman"/>
          <w:sz w:val="26"/>
          <w:szCs w:val="26"/>
        </w:rPr>
        <w:t xml:space="preserve">The Board consulted with </w:t>
      </w:r>
      <w:r w:rsidR="007A3CFA">
        <w:rPr>
          <w:rFonts w:ascii="Times New Roman" w:hAnsi="Times New Roman" w:cs="Times New Roman"/>
          <w:sz w:val="26"/>
          <w:szCs w:val="26"/>
        </w:rPr>
        <w:t xml:space="preserve">the </w:t>
      </w:r>
      <w:r w:rsidR="00326E40">
        <w:rPr>
          <w:rFonts w:ascii="Times New Roman" w:hAnsi="Times New Roman" w:cs="Times New Roman"/>
          <w:sz w:val="26"/>
          <w:szCs w:val="26"/>
        </w:rPr>
        <w:t>Nebraska Game and Parks Commission as required by Neb. Rev. Stat. section 37-807(3)</w:t>
      </w:r>
      <w:r w:rsidR="007A3CFA">
        <w:rPr>
          <w:rFonts w:ascii="Times New Roman" w:hAnsi="Times New Roman" w:cs="Times New Roman"/>
          <w:sz w:val="26"/>
          <w:szCs w:val="26"/>
        </w:rPr>
        <w:t>.</w:t>
      </w:r>
      <w:r w:rsidR="00326E40">
        <w:rPr>
          <w:rFonts w:ascii="Times New Roman" w:hAnsi="Times New Roman" w:cs="Times New Roman"/>
          <w:sz w:val="26"/>
          <w:szCs w:val="26"/>
        </w:rPr>
        <w:t xml:space="preserve">  The Commission determined that the project was within the range of the state and federally listed endangered northern long-eared bat and whooping crane.  It is also in the range of the state and federally listed threatened American </w:t>
      </w:r>
      <w:r w:rsidR="007A3CFA">
        <w:rPr>
          <w:rFonts w:ascii="Times New Roman" w:hAnsi="Times New Roman" w:cs="Times New Roman"/>
          <w:sz w:val="26"/>
          <w:szCs w:val="26"/>
        </w:rPr>
        <w:t>B</w:t>
      </w:r>
      <w:r w:rsidR="00326E40">
        <w:rPr>
          <w:rFonts w:ascii="Times New Roman" w:hAnsi="Times New Roman" w:cs="Times New Roman"/>
          <w:sz w:val="26"/>
          <w:szCs w:val="26"/>
        </w:rPr>
        <w:t xml:space="preserve">urying </w:t>
      </w:r>
      <w:r w:rsidR="007A3CFA">
        <w:rPr>
          <w:rFonts w:ascii="Times New Roman" w:hAnsi="Times New Roman" w:cs="Times New Roman"/>
          <w:sz w:val="26"/>
          <w:szCs w:val="26"/>
        </w:rPr>
        <w:t>B</w:t>
      </w:r>
      <w:r w:rsidR="00326E40">
        <w:rPr>
          <w:rFonts w:ascii="Times New Roman" w:hAnsi="Times New Roman" w:cs="Times New Roman"/>
          <w:sz w:val="26"/>
          <w:szCs w:val="26"/>
        </w:rPr>
        <w:t xml:space="preserve">eetle and </w:t>
      </w:r>
      <w:r w:rsidR="007A3CFA">
        <w:rPr>
          <w:rFonts w:ascii="Times New Roman" w:hAnsi="Times New Roman" w:cs="Times New Roman"/>
          <w:sz w:val="26"/>
          <w:szCs w:val="26"/>
        </w:rPr>
        <w:t>W</w:t>
      </w:r>
      <w:r w:rsidR="00326E40">
        <w:rPr>
          <w:rFonts w:ascii="Times New Roman" w:hAnsi="Times New Roman" w:cs="Times New Roman"/>
          <w:sz w:val="26"/>
          <w:szCs w:val="26"/>
        </w:rPr>
        <w:t xml:space="preserve">estern </w:t>
      </w:r>
      <w:r w:rsidR="007A3CFA">
        <w:rPr>
          <w:rFonts w:ascii="Times New Roman" w:hAnsi="Times New Roman" w:cs="Times New Roman"/>
          <w:sz w:val="26"/>
          <w:szCs w:val="26"/>
        </w:rPr>
        <w:t>P</w:t>
      </w:r>
      <w:r w:rsidR="00326E40">
        <w:rPr>
          <w:rFonts w:ascii="Times New Roman" w:hAnsi="Times New Roman" w:cs="Times New Roman"/>
          <w:sz w:val="26"/>
          <w:szCs w:val="26"/>
        </w:rPr>
        <w:t xml:space="preserve">rairie </w:t>
      </w:r>
      <w:r w:rsidR="007A3CFA">
        <w:rPr>
          <w:rFonts w:ascii="Times New Roman" w:hAnsi="Times New Roman" w:cs="Times New Roman"/>
          <w:sz w:val="26"/>
          <w:szCs w:val="26"/>
        </w:rPr>
        <w:t>F</w:t>
      </w:r>
      <w:r w:rsidR="00326E40">
        <w:rPr>
          <w:rFonts w:ascii="Times New Roman" w:hAnsi="Times New Roman" w:cs="Times New Roman"/>
          <w:sz w:val="26"/>
          <w:szCs w:val="26"/>
        </w:rPr>
        <w:t xml:space="preserve">ringed </w:t>
      </w:r>
      <w:r w:rsidR="007A3CFA">
        <w:rPr>
          <w:rFonts w:ascii="Times New Roman" w:hAnsi="Times New Roman" w:cs="Times New Roman"/>
          <w:sz w:val="26"/>
          <w:szCs w:val="26"/>
        </w:rPr>
        <w:t>O</w:t>
      </w:r>
      <w:r w:rsidR="00326E40">
        <w:rPr>
          <w:rFonts w:ascii="Times New Roman" w:hAnsi="Times New Roman" w:cs="Times New Roman"/>
          <w:sz w:val="26"/>
          <w:szCs w:val="26"/>
        </w:rPr>
        <w:t>rchid</w:t>
      </w:r>
      <w:r w:rsidR="007A3CFA">
        <w:rPr>
          <w:rFonts w:ascii="Times New Roman" w:hAnsi="Times New Roman" w:cs="Times New Roman"/>
          <w:sz w:val="26"/>
          <w:szCs w:val="26"/>
        </w:rPr>
        <w:t>,</w:t>
      </w:r>
      <w:r w:rsidR="00326E40">
        <w:rPr>
          <w:rFonts w:ascii="Times New Roman" w:hAnsi="Times New Roman" w:cs="Times New Roman"/>
          <w:sz w:val="26"/>
          <w:szCs w:val="26"/>
        </w:rPr>
        <w:t xml:space="preserve"> in addition to the state</w:t>
      </w:r>
      <w:r w:rsidR="007A3CFA">
        <w:rPr>
          <w:rFonts w:ascii="Times New Roman" w:hAnsi="Times New Roman" w:cs="Times New Roman"/>
          <w:sz w:val="26"/>
          <w:szCs w:val="26"/>
        </w:rPr>
        <w:t>-</w:t>
      </w:r>
      <w:r w:rsidR="00326E40">
        <w:rPr>
          <w:rFonts w:ascii="Times New Roman" w:hAnsi="Times New Roman" w:cs="Times New Roman"/>
          <w:sz w:val="26"/>
          <w:szCs w:val="26"/>
        </w:rPr>
        <w:t xml:space="preserve">listed endangered </w:t>
      </w:r>
      <w:r w:rsidR="007A3CFA">
        <w:rPr>
          <w:rFonts w:ascii="Times New Roman" w:hAnsi="Times New Roman" w:cs="Times New Roman"/>
          <w:sz w:val="26"/>
          <w:szCs w:val="26"/>
        </w:rPr>
        <w:t>S</w:t>
      </w:r>
      <w:r w:rsidR="00326E40">
        <w:rPr>
          <w:rFonts w:ascii="Times New Roman" w:hAnsi="Times New Roman" w:cs="Times New Roman"/>
          <w:sz w:val="26"/>
          <w:szCs w:val="26"/>
        </w:rPr>
        <w:t xml:space="preserve">mall </w:t>
      </w:r>
      <w:r w:rsidR="007A3CFA">
        <w:rPr>
          <w:rFonts w:ascii="Times New Roman" w:hAnsi="Times New Roman" w:cs="Times New Roman"/>
          <w:sz w:val="26"/>
          <w:szCs w:val="26"/>
        </w:rPr>
        <w:t>W</w:t>
      </w:r>
      <w:r w:rsidR="00326E40">
        <w:rPr>
          <w:rFonts w:ascii="Times New Roman" w:hAnsi="Times New Roman" w:cs="Times New Roman"/>
          <w:sz w:val="26"/>
          <w:szCs w:val="26"/>
        </w:rPr>
        <w:t xml:space="preserve">hite </w:t>
      </w:r>
      <w:r w:rsidR="007A3CFA">
        <w:rPr>
          <w:rFonts w:ascii="Times New Roman" w:hAnsi="Times New Roman" w:cs="Times New Roman"/>
          <w:sz w:val="26"/>
          <w:szCs w:val="26"/>
        </w:rPr>
        <w:t>L</w:t>
      </w:r>
      <w:r w:rsidR="00326E40">
        <w:rPr>
          <w:rFonts w:ascii="Times New Roman" w:hAnsi="Times New Roman" w:cs="Times New Roman"/>
          <w:sz w:val="26"/>
          <w:szCs w:val="26"/>
        </w:rPr>
        <w:t xml:space="preserve">ady’s </w:t>
      </w:r>
      <w:r w:rsidR="007A3CFA">
        <w:rPr>
          <w:rFonts w:ascii="Times New Roman" w:hAnsi="Times New Roman" w:cs="Times New Roman"/>
          <w:sz w:val="26"/>
          <w:szCs w:val="26"/>
        </w:rPr>
        <w:t>S</w:t>
      </w:r>
      <w:r w:rsidR="00326E40">
        <w:rPr>
          <w:rFonts w:ascii="Times New Roman" w:hAnsi="Times New Roman" w:cs="Times New Roman"/>
          <w:sz w:val="26"/>
          <w:szCs w:val="26"/>
        </w:rPr>
        <w:t>lipper.  Considering th</w:t>
      </w:r>
      <w:r w:rsidR="007A3CFA">
        <w:rPr>
          <w:rFonts w:ascii="Times New Roman" w:hAnsi="Times New Roman" w:cs="Times New Roman"/>
          <w:sz w:val="26"/>
          <w:szCs w:val="26"/>
        </w:rPr>
        <w:t xml:space="preserve">at the </w:t>
      </w:r>
      <w:r w:rsidR="00326E40">
        <w:rPr>
          <w:rFonts w:ascii="Times New Roman" w:hAnsi="Times New Roman" w:cs="Times New Roman"/>
          <w:sz w:val="26"/>
          <w:szCs w:val="26"/>
        </w:rPr>
        <w:t xml:space="preserve">location of the project </w:t>
      </w:r>
      <w:r w:rsidR="007A3CFA">
        <w:rPr>
          <w:rFonts w:ascii="Times New Roman" w:hAnsi="Times New Roman" w:cs="Times New Roman"/>
          <w:sz w:val="26"/>
          <w:szCs w:val="26"/>
        </w:rPr>
        <w:t xml:space="preserve">is </w:t>
      </w:r>
      <w:r w:rsidR="00326E40">
        <w:rPr>
          <w:rFonts w:ascii="Times New Roman" w:hAnsi="Times New Roman" w:cs="Times New Roman"/>
          <w:sz w:val="26"/>
          <w:szCs w:val="26"/>
        </w:rPr>
        <w:t xml:space="preserve">within the Village of Stuart, the </w:t>
      </w:r>
      <w:r w:rsidR="007A3CFA">
        <w:rPr>
          <w:rFonts w:ascii="Times New Roman" w:hAnsi="Times New Roman" w:cs="Times New Roman"/>
          <w:sz w:val="26"/>
          <w:szCs w:val="26"/>
        </w:rPr>
        <w:t xml:space="preserve">Commission found the </w:t>
      </w:r>
      <w:r w:rsidR="00326E40">
        <w:rPr>
          <w:rFonts w:ascii="Times New Roman" w:hAnsi="Times New Roman" w:cs="Times New Roman"/>
          <w:sz w:val="26"/>
          <w:szCs w:val="26"/>
        </w:rPr>
        <w:t>proposed pr</w:t>
      </w:r>
      <w:r w:rsidR="00772D2F">
        <w:rPr>
          <w:rFonts w:ascii="Times New Roman" w:hAnsi="Times New Roman" w:cs="Times New Roman"/>
          <w:sz w:val="26"/>
          <w:szCs w:val="26"/>
        </w:rPr>
        <w:t>oject area does not appear to include suitable habitat for the stated species.  Base</w:t>
      </w:r>
      <w:r w:rsidR="007A3CFA">
        <w:rPr>
          <w:rFonts w:ascii="Times New Roman" w:hAnsi="Times New Roman" w:cs="Times New Roman"/>
          <w:sz w:val="26"/>
          <w:szCs w:val="26"/>
        </w:rPr>
        <w:t>d</w:t>
      </w:r>
      <w:r w:rsidR="00772D2F">
        <w:rPr>
          <w:rFonts w:ascii="Times New Roman" w:hAnsi="Times New Roman" w:cs="Times New Roman"/>
          <w:sz w:val="26"/>
          <w:szCs w:val="26"/>
        </w:rPr>
        <w:t xml:space="preserve"> on this information the Commission determined the project would have “No Effect” on state-listed endangered or threatened species and did not object to the approval of th</w:t>
      </w:r>
      <w:r w:rsidR="007A3CFA">
        <w:rPr>
          <w:rFonts w:ascii="Times New Roman" w:hAnsi="Times New Roman" w:cs="Times New Roman"/>
          <w:sz w:val="26"/>
          <w:szCs w:val="26"/>
        </w:rPr>
        <w:t>e</w:t>
      </w:r>
      <w:r w:rsidR="00772D2F">
        <w:rPr>
          <w:rFonts w:ascii="Times New Roman" w:hAnsi="Times New Roman" w:cs="Times New Roman"/>
          <w:sz w:val="26"/>
          <w:szCs w:val="26"/>
        </w:rPr>
        <w:t xml:space="preserve"> </w:t>
      </w:r>
      <w:r w:rsidR="00772D2F">
        <w:rPr>
          <w:rFonts w:ascii="Times New Roman" w:hAnsi="Times New Roman" w:cs="Times New Roman"/>
          <w:sz w:val="26"/>
          <w:szCs w:val="26"/>
        </w:rPr>
        <w:lastRenderedPageBreak/>
        <w:t xml:space="preserve">application.  </w:t>
      </w:r>
      <w:r w:rsidR="007A3CFA">
        <w:rPr>
          <w:rFonts w:ascii="Times New Roman" w:hAnsi="Times New Roman" w:cs="Times New Roman"/>
          <w:sz w:val="26"/>
          <w:szCs w:val="26"/>
        </w:rPr>
        <w:t>Although a Notice of Hearing was issued for this application, d</w:t>
      </w:r>
      <w:r w:rsidR="00772D2F">
        <w:rPr>
          <w:rFonts w:ascii="Times New Roman" w:hAnsi="Times New Roman" w:cs="Times New Roman"/>
          <w:sz w:val="26"/>
          <w:szCs w:val="26"/>
        </w:rPr>
        <w:t xml:space="preserve">uring the recess the Board was </w:t>
      </w:r>
      <w:proofErr w:type="gramStart"/>
      <w:r w:rsidR="007A3CFA">
        <w:rPr>
          <w:rFonts w:ascii="Times New Roman" w:hAnsi="Times New Roman" w:cs="Times New Roman"/>
          <w:sz w:val="26"/>
          <w:szCs w:val="26"/>
        </w:rPr>
        <w:t>provided</w:t>
      </w:r>
      <w:proofErr w:type="gramEnd"/>
      <w:r w:rsidR="007A3CFA">
        <w:rPr>
          <w:rFonts w:ascii="Times New Roman" w:hAnsi="Times New Roman" w:cs="Times New Roman"/>
          <w:sz w:val="26"/>
          <w:szCs w:val="26"/>
        </w:rPr>
        <w:t xml:space="preserve"> </w:t>
      </w:r>
      <w:r w:rsidR="00772D2F">
        <w:rPr>
          <w:rFonts w:ascii="Times New Roman" w:hAnsi="Times New Roman" w:cs="Times New Roman"/>
          <w:sz w:val="26"/>
          <w:szCs w:val="26"/>
        </w:rPr>
        <w:t xml:space="preserve">information that </w:t>
      </w:r>
      <w:r w:rsidR="007A3CFA">
        <w:rPr>
          <w:rFonts w:ascii="Times New Roman" w:hAnsi="Times New Roman" w:cs="Times New Roman"/>
          <w:sz w:val="26"/>
          <w:szCs w:val="26"/>
        </w:rPr>
        <w:t xml:space="preserve">Stuart </w:t>
      </w:r>
      <w:r w:rsidR="00772D2F">
        <w:rPr>
          <w:rFonts w:ascii="Times New Roman" w:hAnsi="Times New Roman" w:cs="Times New Roman"/>
          <w:sz w:val="26"/>
          <w:szCs w:val="26"/>
        </w:rPr>
        <w:t xml:space="preserve">did not have legal representation </w:t>
      </w:r>
      <w:r w:rsidR="007A3CFA">
        <w:rPr>
          <w:rFonts w:ascii="Times New Roman" w:hAnsi="Times New Roman" w:cs="Times New Roman"/>
          <w:sz w:val="26"/>
          <w:szCs w:val="26"/>
        </w:rPr>
        <w:t xml:space="preserve">present today that could represent the Village </w:t>
      </w:r>
      <w:r w:rsidR="00772D2F">
        <w:rPr>
          <w:rFonts w:ascii="Times New Roman" w:hAnsi="Times New Roman" w:cs="Times New Roman"/>
          <w:sz w:val="26"/>
          <w:szCs w:val="26"/>
        </w:rPr>
        <w:t xml:space="preserve">to proceed with a hearing.  </w:t>
      </w:r>
      <w:r w:rsidR="007A3CFA">
        <w:rPr>
          <w:rFonts w:ascii="Times New Roman" w:hAnsi="Times New Roman" w:cs="Times New Roman"/>
          <w:sz w:val="26"/>
          <w:szCs w:val="26"/>
        </w:rPr>
        <w:t xml:space="preserve">Stuart tried to see if the Village attorney could appear via Webex, but the attorney was not available.  </w:t>
      </w:r>
      <w:r w:rsidR="00772D2F">
        <w:rPr>
          <w:rFonts w:ascii="Times New Roman" w:hAnsi="Times New Roman" w:cs="Times New Roman"/>
          <w:sz w:val="26"/>
          <w:szCs w:val="26"/>
        </w:rPr>
        <w:t xml:space="preserve">The Board discussed with the executive director </w:t>
      </w:r>
      <w:r w:rsidR="00895F79">
        <w:rPr>
          <w:rFonts w:ascii="Times New Roman" w:hAnsi="Times New Roman" w:cs="Times New Roman"/>
          <w:sz w:val="26"/>
          <w:szCs w:val="26"/>
        </w:rPr>
        <w:t xml:space="preserve">whether the hearing is required and what provisions of law applied.  The Board members first asked if a hearing could be held.  The executive director said that an employee can represent the Village in an administrative hearing, but there are certain rules that must be followed.  </w:t>
      </w:r>
      <w:proofErr w:type="gramStart"/>
      <w:r w:rsidR="00895F79">
        <w:rPr>
          <w:rFonts w:ascii="Times New Roman" w:hAnsi="Times New Roman" w:cs="Times New Roman"/>
          <w:sz w:val="26"/>
          <w:szCs w:val="26"/>
        </w:rPr>
        <w:t>Otherwise</w:t>
      </w:r>
      <w:proofErr w:type="gramEnd"/>
      <w:r w:rsidR="00895F79">
        <w:rPr>
          <w:rFonts w:ascii="Times New Roman" w:hAnsi="Times New Roman" w:cs="Times New Roman"/>
          <w:sz w:val="26"/>
          <w:szCs w:val="26"/>
        </w:rPr>
        <w:t xml:space="preserve"> the appearance could constitute the unauthorized practice of law.  The Nebraska Supreme Court issued rules which set out requirements for an employee of an organization to represent the entity.  The Board adopted these rules in PRB Guidance Document 7.  For an employee to represent the entity, the entity’s governing body must authorize the nonlawyer to represent the entity in the hearing, and the entity must provide written documentation demonstrating the decision.  In this case the Village Board has not authorized the representation.</w:t>
      </w:r>
    </w:p>
    <w:p w14:paraId="34F28D38" w14:textId="77777777" w:rsidR="00895F79" w:rsidRDefault="00895F79" w:rsidP="00895F79">
      <w:pPr>
        <w:contextualSpacing/>
        <w:rPr>
          <w:rFonts w:ascii="Times New Roman" w:hAnsi="Times New Roman" w:cs="Times New Roman"/>
          <w:sz w:val="26"/>
          <w:szCs w:val="26"/>
        </w:rPr>
      </w:pPr>
    </w:p>
    <w:p w14:paraId="4D4384F2" w14:textId="7414D0F6" w:rsidR="006352D1" w:rsidRDefault="00895F79" w:rsidP="00C21156">
      <w:pPr>
        <w:ind w:firstLine="720"/>
        <w:contextualSpacing/>
        <w:rPr>
          <w:rFonts w:ascii="Times New Roman" w:hAnsi="Times New Roman" w:cs="Times New Roman"/>
          <w:sz w:val="26"/>
          <w:szCs w:val="26"/>
        </w:rPr>
      </w:pPr>
      <w:r>
        <w:rPr>
          <w:rFonts w:ascii="Times New Roman" w:hAnsi="Times New Roman" w:cs="Times New Roman"/>
          <w:sz w:val="26"/>
          <w:szCs w:val="26"/>
        </w:rPr>
        <w:t xml:space="preserve">The Board members then asked if a hearing could be waived.  The executive director said state law allows the Board to waive a hearing if it makes certain findings.  </w:t>
      </w:r>
      <w:r w:rsidR="00772D2F">
        <w:rPr>
          <w:rFonts w:ascii="Times New Roman" w:hAnsi="Times New Roman" w:cs="Times New Roman"/>
          <w:sz w:val="26"/>
          <w:szCs w:val="26"/>
        </w:rPr>
        <w:t xml:space="preserve">Neb. Rev. Stat. section 70-1013, states that “…The </w:t>
      </w:r>
      <w:r>
        <w:rPr>
          <w:rFonts w:ascii="Times New Roman" w:hAnsi="Times New Roman" w:cs="Times New Roman"/>
          <w:sz w:val="26"/>
          <w:szCs w:val="26"/>
        </w:rPr>
        <w:t>b</w:t>
      </w:r>
      <w:r w:rsidR="00772D2F">
        <w:rPr>
          <w:rFonts w:ascii="Times New Roman" w:hAnsi="Times New Roman" w:cs="Times New Roman"/>
          <w:sz w:val="26"/>
          <w:szCs w:val="26"/>
        </w:rPr>
        <w:t>oard may grant the application without notice or hearing, upon the filing of such waivers as it may require, if in its judgment the find</w:t>
      </w:r>
      <w:r w:rsidR="009F4005">
        <w:rPr>
          <w:rFonts w:ascii="Times New Roman" w:hAnsi="Times New Roman" w:cs="Times New Roman"/>
          <w:sz w:val="26"/>
          <w:szCs w:val="26"/>
        </w:rPr>
        <w:t>in</w:t>
      </w:r>
      <w:r w:rsidR="00772D2F">
        <w:rPr>
          <w:rFonts w:ascii="Times New Roman" w:hAnsi="Times New Roman" w:cs="Times New Roman"/>
          <w:sz w:val="26"/>
          <w:szCs w:val="26"/>
        </w:rPr>
        <w:t>g required by section 70-1014 or 70-1014.01 can be made without a hearing.”</w:t>
      </w:r>
      <w:r w:rsidR="009F4005">
        <w:rPr>
          <w:rFonts w:ascii="Times New Roman" w:hAnsi="Times New Roman" w:cs="Times New Roman"/>
          <w:sz w:val="26"/>
          <w:szCs w:val="26"/>
        </w:rPr>
        <w:t xml:space="preserve">  </w:t>
      </w:r>
      <w:r>
        <w:rPr>
          <w:rFonts w:ascii="Times New Roman" w:hAnsi="Times New Roman" w:cs="Times New Roman"/>
          <w:sz w:val="26"/>
          <w:szCs w:val="26"/>
        </w:rPr>
        <w:t xml:space="preserve">The executive director pointed out that all parties the Board deemed interested in the application had received notice, and </w:t>
      </w:r>
      <w:proofErr w:type="gramStart"/>
      <w:r>
        <w:rPr>
          <w:rFonts w:ascii="Times New Roman" w:hAnsi="Times New Roman" w:cs="Times New Roman"/>
          <w:sz w:val="26"/>
          <w:szCs w:val="26"/>
        </w:rPr>
        <w:t>all of</w:t>
      </w:r>
      <w:proofErr w:type="gramEnd"/>
      <w:r>
        <w:rPr>
          <w:rFonts w:ascii="Times New Roman" w:hAnsi="Times New Roman" w:cs="Times New Roman"/>
          <w:sz w:val="26"/>
          <w:szCs w:val="26"/>
        </w:rPr>
        <w:t xml:space="preserve"> t</w:t>
      </w:r>
      <w:r w:rsidR="003A74C7">
        <w:rPr>
          <w:rFonts w:ascii="Times New Roman" w:hAnsi="Times New Roman" w:cs="Times New Roman"/>
          <w:sz w:val="26"/>
          <w:szCs w:val="26"/>
        </w:rPr>
        <w:t xml:space="preserve">he Nebraska utilities had submitted waivers.  Since WAPA will not submit a formal waiver in state proceedings+, in his opinion WAPA is not a waiver that is required.  </w:t>
      </w:r>
      <w:r w:rsidR="009F4005">
        <w:rPr>
          <w:rFonts w:ascii="Times New Roman" w:hAnsi="Times New Roman" w:cs="Times New Roman"/>
          <w:sz w:val="26"/>
          <w:szCs w:val="26"/>
        </w:rPr>
        <w:t xml:space="preserve">Mr. Grennan stated that </w:t>
      </w:r>
      <w:r w:rsidR="003A74C7">
        <w:rPr>
          <w:rFonts w:ascii="Times New Roman" w:hAnsi="Times New Roman" w:cs="Times New Roman"/>
          <w:sz w:val="26"/>
          <w:szCs w:val="26"/>
        </w:rPr>
        <w:t xml:space="preserve">he thought </w:t>
      </w:r>
      <w:r w:rsidR="009F4005">
        <w:rPr>
          <w:rFonts w:ascii="Times New Roman" w:hAnsi="Times New Roman" w:cs="Times New Roman"/>
          <w:sz w:val="26"/>
          <w:szCs w:val="26"/>
        </w:rPr>
        <w:t>the application was w</w:t>
      </w:r>
      <w:r>
        <w:rPr>
          <w:rFonts w:ascii="Times New Roman" w:hAnsi="Times New Roman" w:cs="Times New Roman"/>
          <w:sz w:val="26"/>
          <w:szCs w:val="26"/>
        </w:rPr>
        <w:t>e</w:t>
      </w:r>
      <w:r w:rsidR="009F4005">
        <w:rPr>
          <w:rFonts w:ascii="Times New Roman" w:hAnsi="Times New Roman" w:cs="Times New Roman"/>
          <w:sz w:val="26"/>
          <w:szCs w:val="26"/>
        </w:rPr>
        <w:t xml:space="preserve">ll </w:t>
      </w:r>
      <w:proofErr w:type="gramStart"/>
      <w:r w:rsidR="009F4005">
        <w:rPr>
          <w:rFonts w:ascii="Times New Roman" w:hAnsi="Times New Roman" w:cs="Times New Roman"/>
          <w:sz w:val="26"/>
          <w:szCs w:val="26"/>
        </w:rPr>
        <w:t>put</w:t>
      </w:r>
      <w:r>
        <w:rPr>
          <w:rFonts w:ascii="Times New Roman" w:hAnsi="Times New Roman" w:cs="Times New Roman"/>
          <w:sz w:val="26"/>
          <w:szCs w:val="26"/>
        </w:rPr>
        <w:t>-</w:t>
      </w:r>
      <w:r w:rsidR="009F4005">
        <w:rPr>
          <w:rFonts w:ascii="Times New Roman" w:hAnsi="Times New Roman" w:cs="Times New Roman"/>
          <w:sz w:val="26"/>
          <w:szCs w:val="26"/>
        </w:rPr>
        <w:t>together</w:t>
      </w:r>
      <w:proofErr w:type="gramEnd"/>
      <w:r w:rsidR="009F4005">
        <w:rPr>
          <w:rFonts w:ascii="Times New Roman" w:hAnsi="Times New Roman" w:cs="Times New Roman"/>
          <w:sz w:val="26"/>
          <w:szCs w:val="26"/>
        </w:rPr>
        <w:t xml:space="preserve"> and included the study that </w:t>
      </w:r>
      <w:r w:rsidR="003A74C7">
        <w:rPr>
          <w:rFonts w:ascii="Times New Roman" w:hAnsi="Times New Roman" w:cs="Times New Roman"/>
          <w:sz w:val="26"/>
          <w:szCs w:val="26"/>
        </w:rPr>
        <w:t xml:space="preserve">covered </w:t>
      </w:r>
      <w:r w:rsidR="009F4005">
        <w:rPr>
          <w:rFonts w:ascii="Times New Roman" w:hAnsi="Times New Roman" w:cs="Times New Roman"/>
          <w:sz w:val="26"/>
          <w:szCs w:val="26"/>
        </w:rPr>
        <w:t xml:space="preserve">many different aspects of why the generation was necessary.  Mr. Austin asked what the criteria </w:t>
      </w:r>
      <w:proofErr w:type="gramStart"/>
      <w:r w:rsidR="009F4005">
        <w:rPr>
          <w:rFonts w:ascii="Times New Roman" w:hAnsi="Times New Roman" w:cs="Times New Roman"/>
          <w:sz w:val="26"/>
          <w:szCs w:val="26"/>
        </w:rPr>
        <w:t>was</w:t>
      </w:r>
      <w:proofErr w:type="gramEnd"/>
      <w:r w:rsidR="009F4005">
        <w:rPr>
          <w:rFonts w:ascii="Times New Roman" w:hAnsi="Times New Roman" w:cs="Times New Roman"/>
          <w:sz w:val="26"/>
          <w:szCs w:val="26"/>
        </w:rPr>
        <w:t xml:space="preserve"> </w:t>
      </w:r>
      <w:proofErr w:type="gramStart"/>
      <w:r w:rsidR="003A74C7">
        <w:rPr>
          <w:rFonts w:ascii="Times New Roman" w:hAnsi="Times New Roman" w:cs="Times New Roman"/>
          <w:sz w:val="26"/>
          <w:szCs w:val="26"/>
        </w:rPr>
        <w:t>in order to</w:t>
      </w:r>
      <w:proofErr w:type="gramEnd"/>
      <w:r w:rsidR="003A74C7">
        <w:rPr>
          <w:rFonts w:ascii="Times New Roman" w:hAnsi="Times New Roman" w:cs="Times New Roman"/>
          <w:sz w:val="26"/>
          <w:szCs w:val="26"/>
        </w:rPr>
        <w:t xml:space="preserve"> </w:t>
      </w:r>
      <w:r w:rsidR="009F4005">
        <w:rPr>
          <w:rFonts w:ascii="Times New Roman" w:hAnsi="Times New Roman" w:cs="Times New Roman"/>
          <w:sz w:val="26"/>
          <w:szCs w:val="26"/>
        </w:rPr>
        <w:t>waiv</w:t>
      </w:r>
      <w:r w:rsidR="003A74C7">
        <w:rPr>
          <w:rFonts w:ascii="Times New Roman" w:hAnsi="Times New Roman" w:cs="Times New Roman"/>
          <w:sz w:val="26"/>
          <w:szCs w:val="26"/>
        </w:rPr>
        <w:t>e</w:t>
      </w:r>
      <w:r w:rsidR="009F4005">
        <w:rPr>
          <w:rFonts w:ascii="Times New Roman" w:hAnsi="Times New Roman" w:cs="Times New Roman"/>
          <w:sz w:val="26"/>
          <w:szCs w:val="26"/>
        </w:rPr>
        <w:t xml:space="preserve"> the hearing.  </w:t>
      </w:r>
      <w:r w:rsidR="003A74C7">
        <w:rPr>
          <w:rFonts w:ascii="Times New Roman" w:hAnsi="Times New Roman" w:cs="Times New Roman"/>
          <w:sz w:val="26"/>
          <w:szCs w:val="26"/>
        </w:rPr>
        <w:t xml:space="preserve">Executive Director </w:t>
      </w:r>
      <w:r w:rsidR="009F4005">
        <w:rPr>
          <w:rFonts w:ascii="Times New Roman" w:hAnsi="Times New Roman" w:cs="Times New Roman"/>
          <w:sz w:val="26"/>
          <w:szCs w:val="26"/>
        </w:rPr>
        <w:t xml:space="preserve">Texel </w:t>
      </w:r>
      <w:r w:rsidR="003A74C7">
        <w:rPr>
          <w:rFonts w:ascii="Times New Roman" w:hAnsi="Times New Roman" w:cs="Times New Roman"/>
          <w:sz w:val="26"/>
          <w:szCs w:val="26"/>
        </w:rPr>
        <w:t xml:space="preserve">replied that </w:t>
      </w:r>
      <w:r w:rsidR="009F4005">
        <w:rPr>
          <w:rFonts w:ascii="Times New Roman" w:hAnsi="Times New Roman" w:cs="Times New Roman"/>
          <w:sz w:val="26"/>
          <w:szCs w:val="26"/>
        </w:rPr>
        <w:t xml:space="preserve">the Board must find that the </w:t>
      </w:r>
      <w:r w:rsidR="003A74C7">
        <w:rPr>
          <w:rFonts w:ascii="Times New Roman" w:hAnsi="Times New Roman" w:cs="Times New Roman"/>
          <w:sz w:val="26"/>
          <w:szCs w:val="26"/>
        </w:rPr>
        <w:t xml:space="preserve">required waivers have been received, and that the findings set out in 70-1014 can be made without the need for a hearing.  The findings are that the </w:t>
      </w:r>
      <w:r w:rsidR="009F4005">
        <w:rPr>
          <w:rFonts w:ascii="Times New Roman" w:hAnsi="Times New Roman" w:cs="Times New Roman"/>
          <w:sz w:val="26"/>
          <w:szCs w:val="26"/>
        </w:rPr>
        <w:t xml:space="preserve">application will serve the public convenience and necessity, </w:t>
      </w:r>
      <w:r w:rsidR="003A74C7">
        <w:rPr>
          <w:rFonts w:ascii="Times New Roman" w:hAnsi="Times New Roman" w:cs="Times New Roman"/>
          <w:sz w:val="26"/>
          <w:szCs w:val="26"/>
        </w:rPr>
        <w:t xml:space="preserve">and </w:t>
      </w:r>
      <w:r w:rsidR="009F4005">
        <w:rPr>
          <w:rFonts w:ascii="Times New Roman" w:hAnsi="Times New Roman" w:cs="Times New Roman"/>
          <w:sz w:val="26"/>
          <w:szCs w:val="26"/>
        </w:rPr>
        <w:t xml:space="preserve">that the applicant can most economically and feasibly supply the electric service resulting from the proposed construction without unnecessary duplication of facilities or operations.  The Board </w:t>
      </w:r>
      <w:r w:rsidR="003A74C7">
        <w:rPr>
          <w:rFonts w:ascii="Times New Roman" w:hAnsi="Times New Roman" w:cs="Times New Roman"/>
          <w:sz w:val="26"/>
          <w:szCs w:val="26"/>
        </w:rPr>
        <w:t xml:space="preserve">members agreed that </w:t>
      </w:r>
      <w:r w:rsidR="009F4005">
        <w:rPr>
          <w:rFonts w:ascii="Times New Roman" w:hAnsi="Times New Roman" w:cs="Times New Roman"/>
          <w:sz w:val="26"/>
          <w:szCs w:val="26"/>
        </w:rPr>
        <w:t xml:space="preserve">all the waivers </w:t>
      </w:r>
      <w:r w:rsidR="003A74C7">
        <w:rPr>
          <w:rFonts w:ascii="Times New Roman" w:hAnsi="Times New Roman" w:cs="Times New Roman"/>
          <w:sz w:val="26"/>
          <w:szCs w:val="26"/>
        </w:rPr>
        <w:t xml:space="preserve">required by the Board were </w:t>
      </w:r>
      <w:r w:rsidR="009F4005">
        <w:rPr>
          <w:rFonts w:ascii="Times New Roman" w:hAnsi="Times New Roman" w:cs="Times New Roman"/>
          <w:sz w:val="26"/>
          <w:szCs w:val="26"/>
        </w:rPr>
        <w:t xml:space="preserve">submitted and that the application included material that </w:t>
      </w:r>
      <w:r w:rsidR="003A74C7">
        <w:rPr>
          <w:rFonts w:ascii="Times New Roman" w:hAnsi="Times New Roman" w:cs="Times New Roman"/>
          <w:sz w:val="26"/>
          <w:szCs w:val="26"/>
        </w:rPr>
        <w:t xml:space="preserve">explained </w:t>
      </w:r>
      <w:r w:rsidR="009F4005">
        <w:rPr>
          <w:rFonts w:ascii="Times New Roman" w:hAnsi="Times New Roman" w:cs="Times New Roman"/>
          <w:sz w:val="26"/>
          <w:szCs w:val="26"/>
        </w:rPr>
        <w:t xml:space="preserve">the details of why the generation </w:t>
      </w:r>
      <w:r w:rsidR="003A74C7">
        <w:rPr>
          <w:rFonts w:ascii="Times New Roman" w:hAnsi="Times New Roman" w:cs="Times New Roman"/>
          <w:sz w:val="26"/>
          <w:szCs w:val="26"/>
        </w:rPr>
        <w:t>is</w:t>
      </w:r>
      <w:r w:rsidR="009F4005">
        <w:rPr>
          <w:rFonts w:ascii="Times New Roman" w:hAnsi="Times New Roman" w:cs="Times New Roman"/>
          <w:sz w:val="26"/>
          <w:szCs w:val="26"/>
        </w:rPr>
        <w:t xml:space="preserve"> needed.  Chad Doyle, electrical line for</w:t>
      </w:r>
      <w:r w:rsidR="003A74C7">
        <w:rPr>
          <w:rFonts w:ascii="Times New Roman" w:hAnsi="Times New Roman" w:cs="Times New Roman"/>
          <w:sz w:val="26"/>
          <w:szCs w:val="26"/>
        </w:rPr>
        <w:t>e</w:t>
      </w:r>
      <w:r w:rsidR="009F4005">
        <w:rPr>
          <w:rFonts w:ascii="Times New Roman" w:hAnsi="Times New Roman" w:cs="Times New Roman"/>
          <w:sz w:val="26"/>
          <w:szCs w:val="26"/>
        </w:rPr>
        <w:t>m</w:t>
      </w:r>
      <w:r w:rsidR="003A74C7">
        <w:rPr>
          <w:rFonts w:ascii="Times New Roman" w:hAnsi="Times New Roman" w:cs="Times New Roman"/>
          <w:sz w:val="26"/>
          <w:szCs w:val="26"/>
        </w:rPr>
        <w:t>an</w:t>
      </w:r>
      <w:r w:rsidR="009F4005">
        <w:rPr>
          <w:rFonts w:ascii="Times New Roman" w:hAnsi="Times New Roman" w:cs="Times New Roman"/>
          <w:sz w:val="26"/>
          <w:szCs w:val="26"/>
        </w:rPr>
        <w:t xml:space="preserve"> for Stuart, was at the meeting and offered to answer any question</w:t>
      </w:r>
      <w:r w:rsidR="003A74C7">
        <w:rPr>
          <w:rFonts w:ascii="Times New Roman" w:hAnsi="Times New Roman" w:cs="Times New Roman"/>
          <w:sz w:val="26"/>
          <w:szCs w:val="26"/>
        </w:rPr>
        <w:t>s</w:t>
      </w:r>
      <w:r w:rsidR="009F4005">
        <w:rPr>
          <w:rFonts w:ascii="Times New Roman" w:hAnsi="Times New Roman" w:cs="Times New Roman"/>
          <w:sz w:val="26"/>
          <w:szCs w:val="26"/>
        </w:rPr>
        <w:t xml:space="preserve">.  Mr. Doyle explained that the </w:t>
      </w:r>
      <w:r w:rsidR="003A74C7">
        <w:rPr>
          <w:rFonts w:ascii="Times New Roman" w:hAnsi="Times New Roman" w:cs="Times New Roman"/>
          <w:sz w:val="26"/>
          <w:szCs w:val="26"/>
        </w:rPr>
        <w:t xml:space="preserve">generation </w:t>
      </w:r>
      <w:r w:rsidR="009F4005">
        <w:rPr>
          <w:rFonts w:ascii="Times New Roman" w:hAnsi="Times New Roman" w:cs="Times New Roman"/>
          <w:sz w:val="26"/>
          <w:szCs w:val="26"/>
        </w:rPr>
        <w:t xml:space="preserve">unit was purchased from the Village of </w:t>
      </w:r>
      <w:r w:rsidR="009F4005">
        <w:rPr>
          <w:rFonts w:ascii="Times New Roman" w:hAnsi="Times New Roman" w:cs="Times New Roman"/>
          <w:sz w:val="26"/>
          <w:szCs w:val="26"/>
        </w:rPr>
        <w:lastRenderedPageBreak/>
        <w:t>Plainview, wh</w:t>
      </w:r>
      <w:r w:rsidR="003A74C7">
        <w:rPr>
          <w:rFonts w:ascii="Times New Roman" w:hAnsi="Times New Roman" w:cs="Times New Roman"/>
          <w:sz w:val="26"/>
          <w:szCs w:val="26"/>
        </w:rPr>
        <w:t xml:space="preserve">ich is no </w:t>
      </w:r>
      <w:r w:rsidR="009F4005">
        <w:rPr>
          <w:rFonts w:ascii="Times New Roman" w:hAnsi="Times New Roman" w:cs="Times New Roman"/>
          <w:sz w:val="26"/>
          <w:szCs w:val="26"/>
        </w:rPr>
        <w:t xml:space="preserve">longer going to generate power.  The unit </w:t>
      </w:r>
      <w:r w:rsidR="003A74C7">
        <w:rPr>
          <w:rFonts w:ascii="Times New Roman" w:hAnsi="Times New Roman" w:cs="Times New Roman"/>
          <w:sz w:val="26"/>
          <w:szCs w:val="26"/>
        </w:rPr>
        <w:t xml:space="preserve">operates on </w:t>
      </w:r>
      <w:r w:rsidR="009F4005">
        <w:rPr>
          <w:rFonts w:ascii="Times New Roman" w:hAnsi="Times New Roman" w:cs="Times New Roman"/>
          <w:sz w:val="26"/>
          <w:szCs w:val="26"/>
        </w:rPr>
        <w:t>diesel</w:t>
      </w:r>
      <w:r w:rsidR="003A74C7">
        <w:rPr>
          <w:rFonts w:ascii="Times New Roman" w:hAnsi="Times New Roman" w:cs="Times New Roman"/>
          <w:sz w:val="26"/>
          <w:szCs w:val="26"/>
        </w:rPr>
        <w:t xml:space="preserve"> </w:t>
      </w:r>
      <w:r w:rsidR="009F4005">
        <w:rPr>
          <w:rFonts w:ascii="Times New Roman" w:hAnsi="Times New Roman" w:cs="Times New Roman"/>
          <w:sz w:val="26"/>
          <w:szCs w:val="26"/>
        </w:rPr>
        <w:t xml:space="preserve">only and was installed in the </w:t>
      </w:r>
      <w:r w:rsidR="003A74C7">
        <w:rPr>
          <w:rFonts w:ascii="Times New Roman" w:hAnsi="Times New Roman" w:cs="Times New Roman"/>
          <w:sz w:val="26"/>
          <w:szCs w:val="26"/>
        </w:rPr>
        <w:t xml:space="preserve">Village’s </w:t>
      </w:r>
      <w:r w:rsidR="009F4005">
        <w:rPr>
          <w:rFonts w:ascii="Times New Roman" w:hAnsi="Times New Roman" w:cs="Times New Roman"/>
          <w:sz w:val="26"/>
          <w:szCs w:val="26"/>
        </w:rPr>
        <w:t xml:space="preserve">existing </w:t>
      </w:r>
      <w:r w:rsidR="003A74C7">
        <w:rPr>
          <w:rFonts w:ascii="Times New Roman" w:hAnsi="Times New Roman" w:cs="Times New Roman"/>
          <w:sz w:val="26"/>
          <w:szCs w:val="26"/>
        </w:rPr>
        <w:t xml:space="preserve">generation </w:t>
      </w:r>
      <w:r w:rsidR="009F4005">
        <w:rPr>
          <w:rFonts w:ascii="Times New Roman" w:hAnsi="Times New Roman" w:cs="Times New Roman"/>
          <w:sz w:val="26"/>
          <w:szCs w:val="26"/>
        </w:rPr>
        <w:t xml:space="preserve">facility.   He explained that the town updated its distribution system and this made it necessary to retire </w:t>
      </w:r>
      <w:r w:rsidR="003A74C7">
        <w:rPr>
          <w:rFonts w:ascii="Times New Roman" w:hAnsi="Times New Roman" w:cs="Times New Roman"/>
          <w:sz w:val="26"/>
          <w:szCs w:val="26"/>
        </w:rPr>
        <w:t xml:space="preserve">two </w:t>
      </w:r>
      <w:r w:rsidR="009F4005">
        <w:rPr>
          <w:rFonts w:ascii="Times New Roman" w:hAnsi="Times New Roman" w:cs="Times New Roman"/>
          <w:sz w:val="26"/>
          <w:szCs w:val="26"/>
        </w:rPr>
        <w:t xml:space="preserve">units that could not be used with the new system.  The Village then needed to add some </w:t>
      </w:r>
      <w:proofErr w:type="gramStart"/>
      <w:r w:rsidR="009F4005">
        <w:rPr>
          <w:rFonts w:ascii="Times New Roman" w:hAnsi="Times New Roman" w:cs="Times New Roman"/>
          <w:sz w:val="26"/>
          <w:szCs w:val="26"/>
        </w:rPr>
        <w:t>generation</w:t>
      </w:r>
      <w:proofErr w:type="gramEnd"/>
      <w:r w:rsidR="009F4005">
        <w:rPr>
          <w:rFonts w:ascii="Times New Roman" w:hAnsi="Times New Roman" w:cs="Times New Roman"/>
          <w:sz w:val="26"/>
          <w:szCs w:val="26"/>
        </w:rPr>
        <w:t xml:space="preserve"> and this situation came up where Plainview had this unit and </w:t>
      </w:r>
      <w:r w:rsidR="003A74C7">
        <w:rPr>
          <w:rFonts w:ascii="Times New Roman" w:hAnsi="Times New Roman" w:cs="Times New Roman"/>
          <w:sz w:val="26"/>
          <w:szCs w:val="26"/>
        </w:rPr>
        <w:t>so Stuart p</w:t>
      </w:r>
      <w:r w:rsidR="009F4005">
        <w:rPr>
          <w:rFonts w:ascii="Times New Roman" w:hAnsi="Times New Roman" w:cs="Times New Roman"/>
          <w:sz w:val="26"/>
          <w:szCs w:val="26"/>
        </w:rPr>
        <w:t xml:space="preserve">urchased the unit.  The Board asked if </w:t>
      </w:r>
      <w:r w:rsidR="003A74C7">
        <w:rPr>
          <w:rFonts w:ascii="Times New Roman" w:hAnsi="Times New Roman" w:cs="Times New Roman"/>
          <w:sz w:val="26"/>
          <w:szCs w:val="26"/>
        </w:rPr>
        <w:t xml:space="preserve">action on the application were </w:t>
      </w:r>
      <w:r w:rsidR="009F4005">
        <w:rPr>
          <w:rFonts w:ascii="Times New Roman" w:hAnsi="Times New Roman" w:cs="Times New Roman"/>
          <w:sz w:val="26"/>
          <w:szCs w:val="26"/>
        </w:rPr>
        <w:t xml:space="preserve">tabled if it would have any significant cost to </w:t>
      </w:r>
      <w:r w:rsidR="00EE12EC">
        <w:rPr>
          <w:rFonts w:ascii="Times New Roman" w:hAnsi="Times New Roman" w:cs="Times New Roman"/>
          <w:sz w:val="26"/>
          <w:szCs w:val="26"/>
        </w:rPr>
        <w:t xml:space="preserve">the </w:t>
      </w:r>
      <w:r w:rsidR="003A74C7">
        <w:rPr>
          <w:rFonts w:ascii="Times New Roman" w:hAnsi="Times New Roman" w:cs="Times New Roman"/>
          <w:sz w:val="26"/>
          <w:szCs w:val="26"/>
        </w:rPr>
        <w:t>V</w:t>
      </w:r>
      <w:r w:rsidR="00EE12EC">
        <w:rPr>
          <w:rFonts w:ascii="Times New Roman" w:hAnsi="Times New Roman" w:cs="Times New Roman"/>
          <w:sz w:val="26"/>
          <w:szCs w:val="26"/>
        </w:rPr>
        <w:t>illage for the delay.  Mr. Doyle stated that there would be no financial cost for the delay.  Vice Chairwoman Gottschalk made a motion to waive the hearing and approve PRB-4078-G.  Mr. Grennan seconded the motion.</w:t>
      </w:r>
      <w:r w:rsidR="00EE12EC" w:rsidRPr="00EE12EC">
        <w:rPr>
          <w:rFonts w:ascii="Times New Roman" w:hAnsi="Times New Roman" w:cs="Times New Roman"/>
          <w:sz w:val="26"/>
          <w:szCs w:val="26"/>
        </w:rPr>
        <w:t xml:space="preserve"> </w:t>
      </w:r>
      <w:r w:rsidR="00EE12EC">
        <w:rPr>
          <w:rFonts w:ascii="Times New Roman" w:hAnsi="Times New Roman" w:cs="Times New Roman"/>
          <w:sz w:val="26"/>
          <w:szCs w:val="26"/>
        </w:rPr>
        <w:t xml:space="preserve"> </w:t>
      </w:r>
      <w:r w:rsidR="00EE12EC" w:rsidRPr="00CE02F1">
        <w:rPr>
          <w:rFonts w:ascii="Times New Roman" w:hAnsi="Times New Roman" w:cs="Times New Roman"/>
          <w:sz w:val="26"/>
          <w:szCs w:val="26"/>
        </w:rPr>
        <w:t xml:space="preserve">Voting on the motion: Chairman Hutchison – yes, Vice Chairwoman Gottschalk – yes, Mr. Austin – yes, Mr. Grennan – </w:t>
      </w:r>
      <w:r w:rsidR="00EE12EC">
        <w:rPr>
          <w:rFonts w:ascii="Times New Roman" w:hAnsi="Times New Roman" w:cs="Times New Roman"/>
          <w:sz w:val="26"/>
          <w:szCs w:val="26"/>
        </w:rPr>
        <w:t>yes</w:t>
      </w:r>
      <w:r w:rsidR="00EE12EC" w:rsidRPr="00CE02F1">
        <w:rPr>
          <w:rFonts w:ascii="Times New Roman" w:hAnsi="Times New Roman" w:cs="Times New Roman"/>
          <w:sz w:val="26"/>
          <w:szCs w:val="26"/>
        </w:rPr>
        <w:t xml:space="preserve">, and Mr. Liegl – </w:t>
      </w:r>
      <w:r w:rsidR="00EE12EC">
        <w:rPr>
          <w:rFonts w:ascii="Times New Roman" w:hAnsi="Times New Roman" w:cs="Times New Roman"/>
          <w:sz w:val="26"/>
          <w:szCs w:val="26"/>
        </w:rPr>
        <w:t>absent</w:t>
      </w:r>
      <w:r w:rsidR="00EE12EC" w:rsidRPr="00CE02F1">
        <w:rPr>
          <w:rFonts w:ascii="Times New Roman" w:hAnsi="Times New Roman" w:cs="Times New Roman"/>
          <w:sz w:val="26"/>
          <w:szCs w:val="26"/>
        </w:rPr>
        <w:t xml:space="preserve">.  The motion carried </w:t>
      </w:r>
      <w:r w:rsidR="00EE12EC">
        <w:rPr>
          <w:rFonts w:ascii="Times New Roman" w:hAnsi="Times New Roman" w:cs="Times New Roman"/>
          <w:sz w:val="26"/>
          <w:szCs w:val="26"/>
        </w:rPr>
        <w:t>4</w:t>
      </w:r>
      <w:r w:rsidR="00EE12EC" w:rsidRPr="00CE02F1">
        <w:rPr>
          <w:rFonts w:ascii="Times New Roman" w:hAnsi="Times New Roman" w:cs="Times New Roman"/>
          <w:sz w:val="26"/>
          <w:szCs w:val="26"/>
        </w:rPr>
        <w:t>-0</w:t>
      </w:r>
      <w:r w:rsidR="00EE12EC">
        <w:rPr>
          <w:rFonts w:ascii="Times New Roman" w:hAnsi="Times New Roman" w:cs="Times New Roman"/>
          <w:sz w:val="26"/>
          <w:szCs w:val="26"/>
        </w:rPr>
        <w:t xml:space="preserve"> with one </w:t>
      </w:r>
      <w:proofErr w:type="gramStart"/>
      <w:r w:rsidR="00EE12EC">
        <w:rPr>
          <w:rFonts w:ascii="Times New Roman" w:hAnsi="Times New Roman" w:cs="Times New Roman"/>
          <w:sz w:val="26"/>
          <w:szCs w:val="26"/>
        </w:rPr>
        <w:t>absent</w:t>
      </w:r>
      <w:proofErr w:type="gramEnd"/>
      <w:r w:rsidR="00EE12EC" w:rsidRPr="00CE02F1">
        <w:rPr>
          <w:rFonts w:ascii="Times New Roman" w:hAnsi="Times New Roman" w:cs="Times New Roman"/>
          <w:sz w:val="26"/>
          <w:szCs w:val="26"/>
        </w:rPr>
        <w:t>.</w:t>
      </w:r>
    </w:p>
    <w:p w14:paraId="634DDBD6" w14:textId="77777777" w:rsidR="00C21156" w:rsidRPr="00CE02F1" w:rsidRDefault="00C21156" w:rsidP="003A74C7">
      <w:pPr>
        <w:contextualSpacing/>
        <w:rPr>
          <w:rFonts w:ascii="Times New Roman" w:hAnsi="Times New Roman" w:cs="Times New Roman"/>
          <w:sz w:val="26"/>
          <w:szCs w:val="26"/>
        </w:rPr>
      </w:pPr>
    </w:p>
    <w:p w14:paraId="01E192F7" w14:textId="148F0000" w:rsidR="007B78E7" w:rsidRDefault="00CE02F1" w:rsidP="00512B99">
      <w:pPr>
        <w:contextualSpacing/>
        <w:rPr>
          <w:rFonts w:ascii="Times New Roman" w:hAnsi="Times New Roman" w:cs="Times New Roman"/>
          <w:sz w:val="26"/>
          <w:szCs w:val="26"/>
        </w:rPr>
      </w:pPr>
      <w:r w:rsidRPr="00CE02F1">
        <w:rPr>
          <w:rFonts w:ascii="Times New Roman" w:hAnsi="Times New Roman" w:cs="Times New Roman"/>
          <w:sz w:val="26"/>
          <w:szCs w:val="26"/>
        </w:rPr>
        <w:t>  </w:t>
      </w:r>
      <w:r w:rsidR="004A2517">
        <w:rPr>
          <w:rFonts w:ascii="Times New Roman" w:hAnsi="Times New Roman" w:cs="Times New Roman"/>
          <w:sz w:val="26"/>
          <w:szCs w:val="26"/>
        </w:rPr>
        <w:tab/>
      </w:r>
      <w:r w:rsidRPr="00CE02F1">
        <w:rPr>
          <w:rFonts w:ascii="Times New Roman" w:hAnsi="Times New Roman" w:cs="Times New Roman"/>
          <w:sz w:val="26"/>
          <w:szCs w:val="26"/>
        </w:rPr>
        <w:t>The next item on the agenda was the director’s report.  The first item was an update on Southwest Power Pool activities.  </w:t>
      </w:r>
      <w:r w:rsidR="004F47E4">
        <w:rPr>
          <w:rFonts w:ascii="Times New Roman" w:hAnsi="Times New Roman" w:cs="Times New Roman"/>
          <w:sz w:val="26"/>
          <w:szCs w:val="26"/>
        </w:rPr>
        <w:t xml:space="preserve">Chairman Hutchison stated that he conducted the first meeting where there was voting </w:t>
      </w:r>
      <w:r w:rsidR="00B90160">
        <w:rPr>
          <w:rFonts w:ascii="Times New Roman" w:hAnsi="Times New Roman" w:cs="Times New Roman"/>
          <w:sz w:val="26"/>
          <w:szCs w:val="26"/>
        </w:rPr>
        <w:t xml:space="preserve">items </w:t>
      </w:r>
      <w:r w:rsidR="004F47E4">
        <w:rPr>
          <w:rFonts w:ascii="Times New Roman" w:hAnsi="Times New Roman" w:cs="Times New Roman"/>
          <w:sz w:val="26"/>
          <w:szCs w:val="26"/>
        </w:rPr>
        <w:t xml:space="preserve">for the </w:t>
      </w:r>
      <w:r w:rsidR="00B90160">
        <w:rPr>
          <w:rFonts w:ascii="Times New Roman" w:hAnsi="Times New Roman" w:cs="Times New Roman"/>
          <w:sz w:val="26"/>
          <w:szCs w:val="26"/>
        </w:rPr>
        <w:t xml:space="preserve">states in the </w:t>
      </w:r>
      <w:r w:rsidR="004F47E4">
        <w:rPr>
          <w:rFonts w:ascii="Times New Roman" w:hAnsi="Times New Roman" w:cs="Times New Roman"/>
          <w:sz w:val="26"/>
          <w:szCs w:val="26"/>
        </w:rPr>
        <w:t>West</w:t>
      </w:r>
      <w:r w:rsidR="00B90160">
        <w:rPr>
          <w:rFonts w:ascii="Times New Roman" w:hAnsi="Times New Roman" w:cs="Times New Roman"/>
          <w:sz w:val="26"/>
          <w:szCs w:val="26"/>
        </w:rPr>
        <w:t>ern</w:t>
      </w:r>
      <w:r w:rsidR="004F47E4">
        <w:rPr>
          <w:rFonts w:ascii="Times New Roman" w:hAnsi="Times New Roman" w:cs="Times New Roman"/>
          <w:sz w:val="26"/>
          <w:szCs w:val="26"/>
        </w:rPr>
        <w:t xml:space="preserve"> </w:t>
      </w:r>
      <w:proofErr w:type="gramStart"/>
      <w:r w:rsidR="004F47E4">
        <w:rPr>
          <w:rFonts w:ascii="Times New Roman" w:hAnsi="Times New Roman" w:cs="Times New Roman"/>
          <w:sz w:val="26"/>
          <w:szCs w:val="26"/>
        </w:rPr>
        <w:t>interconnection</w:t>
      </w:r>
      <w:proofErr w:type="gramEnd"/>
      <w:r w:rsidR="00B90160">
        <w:rPr>
          <w:rFonts w:ascii="Times New Roman" w:hAnsi="Times New Roman" w:cs="Times New Roman"/>
          <w:sz w:val="26"/>
          <w:szCs w:val="26"/>
        </w:rPr>
        <w:t xml:space="preserve"> </w:t>
      </w:r>
      <w:r w:rsidR="004F47E4">
        <w:rPr>
          <w:rFonts w:ascii="Times New Roman" w:hAnsi="Times New Roman" w:cs="Times New Roman"/>
          <w:sz w:val="26"/>
          <w:szCs w:val="26"/>
        </w:rPr>
        <w:t xml:space="preserve">and he thought it went well.  </w:t>
      </w:r>
      <w:r w:rsidR="004A2517">
        <w:rPr>
          <w:rFonts w:ascii="Times New Roman" w:hAnsi="Times New Roman" w:cs="Times New Roman"/>
          <w:sz w:val="26"/>
          <w:szCs w:val="26"/>
        </w:rPr>
        <w:t xml:space="preserve"> </w:t>
      </w:r>
      <w:r w:rsidR="004F47E4">
        <w:rPr>
          <w:rFonts w:ascii="Times New Roman" w:hAnsi="Times New Roman" w:cs="Times New Roman"/>
          <w:sz w:val="26"/>
          <w:szCs w:val="26"/>
        </w:rPr>
        <w:t xml:space="preserve">He spoke about the </w:t>
      </w:r>
      <w:proofErr w:type="gramStart"/>
      <w:r w:rsidR="00B90160">
        <w:rPr>
          <w:rFonts w:ascii="Times New Roman" w:hAnsi="Times New Roman" w:cs="Times New Roman"/>
          <w:sz w:val="26"/>
          <w:szCs w:val="26"/>
        </w:rPr>
        <w:t>planning</w:t>
      </w:r>
      <w:proofErr w:type="gramEnd"/>
      <w:r w:rsidR="00B90160">
        <w:rPr>
          <w:rFonts w:ascii="Times New Roman" w:hAnsi="Times New Roman" w:cs="Times New Roman"/>
          <w:sz w:val="26"/>
          <w:szCs w:val="26"/>
        </w:rPr>
        <w:t xml:space="preserve"> reserve margin (</w:t>
      </w:r>
      <w:r w:rsidR="004F47E4">
        <w:rPr>
          <w:rFonts w:ascii="Times New Roman" w:hAnsi="Times New Roman" w:cs="Times New Roman"/>
          <w:sz w:val="26"/>
          <w:szCs w:val="26"/>
        </w:rPr>
        <w:t>PRM</w:t>
      </w:r>
      <w:r w:rsidR="00B90160">
        <w:rPr>
          <w:rFonts w:ascii="Times New Roman" w:hAnsi="Times New Roman" w:cs="Times New Roman"/>
          <w:sz w:val="26"/>
          <w:szCs w:val="26"/>
        </w:rPr>
        <w:t>)</w:t>
      </w:r>
      <w:r w:rsidR="004F47E4">
        <w:rPr>
          <w:rFonts w:ascii="Times New Roman" w:hAnsi="Times New Roman" w:cs="Times New Roman"/>
          <w:sz w:val="26"/>
          <w:szCs w:val="26"/>
        </w:rPr>
        <w:t xml:space="preserve"> that is set for the West at 16</w:t>
      </w:r>
      <w:r w:rsidR="00B90160">
        <w:rPr>
          <w:rFonts w:ascii="Times New Roman" w:hAnsi="Times New Roman" w:cs="Times New Roman"/>
          <w:sz w:val="26"/>
          <w:szCs w:val="26"/>
        </w:rPr>
        <w:t xml:space="preserve">% for summer and </w:t>
      </w:r>
      <w:r w:rsidR="004F47E4">
        <w:rPr>
          <w:rFonts w:ascii="Times New Roman" w:hAnsi="Times New Roman" w:cs="Times New Roman"/>
          <w:sz w:val="26"/>
          <w:szCs w:val="26"/>
        </w:rPr>
        <w:t>30</w:t>
      </w:r>
      <w:r w:rsidR="00B90160">
        <w:rPr>
          <w:rFonts w:ascii="Times New Roman" w:hAnsi="Times New Roman" w:cs="Times New Roman"/>
          <w:sz w:val="26"/>
          <w:szCs w:val="26"/>
        </w:rPr>
        <w:t>% for winter</w:t>
      </w:r>
      <w:r w:rsidR="004F47E4">
        <w:rPr>
          <w:rFonts w:ascii="Times New Roman" w:hAnsi="Times New Roman" w:cs="Times New Roman"/>
          <w:sz w:val="26"/>
          <w:szCs w:val="26"/>
        </w:rPr>
        <w:t>.  Collin Sniff</w:t>
      </w:r>
      <w:r w:rsidR="00B90160">
        <w:rPr>
          <w:rFonts w:ascii="Times New Roman" w:hAnsi="Times New Roman" w:cs="Times New Roman"/>
          <w:sz w:val="26"/>
          <w:szCs w:val="26"/>
        </w:rPr>
        <w:t>, Manager for Energy Regulatory Policy for OPP</w:t>
      </w:r>
      <w:r w:rsidR="00CC2E22">
        <w:rPr>
          <w:rFonts w:ascii="Times New Roman" w:hAnsi="Times New Roman" w:cs="Times New Roman"/>
          <w:sz w:val="26"/>
          <w:szCs w:val="26"/>
        </w:rPr>
        <w:t>D</w:t>
      </w:r>
      <w:r w:rsidR="00B90160">
        <w:rPr>
          <w:rFonts w:ascii="Times New Roman" w:hAnsi="Times New Roman" w:cs="Times New Roman"/>
          <w:sz w:val="26"/>
          <w:szCs w:val="26"/>
        </w:rPr>
        <w:t xml:space="preserve">, </w:t>
      </w:r>
      <w:r w:rsidR="004F47E4">
        <w:rPr>
          <w:rFonts w:ascii="Times New Roman" w:hAnsi="Times New Roman" w:cs="Times New Roman"/>
          <w:sz w:val="26"/>
          <w:szCs w:val="26"/>
        </w:rPr>
        <w:t>ask</w:t>
      </w:r>
      <w:r w:rsidR="00B90160">
        <w:rPr>
          <w:rFonts w:ascii="Times New Roman" w:hAnsi="Times New Roman" w:cs="Times New Roman"/>
          <w:sz w:val="26"/>
          <w:szCs w:val="26"/>
        </w:rPr>
        <w:t>ed</w:t>
      </w:r>
      <w:r w:rsidR="004F47E4">
        <w:rPr>
          <w:rFonts w:ascii="Times New Roman" w:hAnsi="Times New Roman" w:cs="Times New Roman"/>
          <w:sz w:val="26"/>
          <w:szCs w:val="26"/>
        </w:rPr>
        <w:t xml:space="preserve"> about the difference in the PRM </w:t>
      </w:r>
      <w:r w:rsidR="00CC2E22">
        <w:rPr>
          <w:rFonts w:ascii="Times New Roman" w:hAnsi="Times New Roman" w:cs="Times New Roman"/>
          <w:sz w:val="26"/>
          <w:szCs w:val="26"/>
        </w:rPr>
        <w:t>for t</w:t>
      </w:r>
      <w:r w:rsidR="004F47E4">
        <w:rPr>
          <w:rFonts w:ascii="Times New Roman" w:hAnsi="Times New Roman" w:cs="Times New Roman"/>
          <w:sz w:val="26"/>
          <w:szCs w:val="26"/>
        </w:rPr>
        <w:t>he east and west</w:t>
      </w:r>
      <w:r w:rsidR="00CC2E22">
        <w:rPr>
          <w:rFonts w:ascii="Times New Roman" w:hAnsi="Times New Roman" w:cs="Times New Roman"/>
          <w:sz w:val="26"/>
          <w:szCs w:val="26"/>
        </w:rPr>
        <w:t xml:space="preserve"> interconnections</w:t>
      </w:r>
      <w:r w:rsidR="004F47E4">
        <w:rPr>
          <w:rFonts w:ascii="Times New Roman" w:hAnsi="Times New Roman" w:cs="Times New Roman"/>
          <w:sz w:val="26"/>
          <w:szCs w:val="26"/>
        </w:rPr>
        <w:t xml:space="preserve">.  Chairman Hutchison had </w:t>
      </w:r>
      <w:r w:rsidR="00B90160">
        <w:rPr>
          <w:rFonts w:ascii="Times New Roman" w:hAnsi="Times New Roman" w:cs="Times New Roman"/>
          <w:sz w:val="26"/>
          <w:szCs w:val="26"/>
        </w:rPr>
        <w:t xml:space="preserve">the staff show a </w:t>
      </w:r>
      <w:r w:rsidR="004F47E4">
        <w:rPr>
          <w:rFonts w:ascii="Times New Roman" w:hAnsi="Times New Roman" w:cs="Times New Roman"/>
          <w:sz w:val="26"/>
          <w:szCs w:val="26"/>
        </w:rPr>
        <w:t>pie chart on SPP’s website</w:t>
      </w:r>
      <w:r w:rsidR="00B90160">
        <w:rPr>
          <w:rFonts w:ascii="Times New Roman" w:hAnsi="Times New Roman" w:cs="Times New Roman"/>
          <w:sz w:val="26"/>
          <w:szCs w:val="26"/>
        </w:rPr>
        <w:t xml:space="preserve"> on the video screens in the room</w:t>
      </w:r>
      <w:r w:rsidR="004F47E4">
        <w:rPr>
          <w:rFonts w:ascii="Times New Roman" w:hAnsi="Times New Roman" w:cs="Times New Roman"/>
          <w:sz w:val="26"/>
          <w:szCs w:val="26"/>
        </w:rPr>
        <w:t xml:space="preserve">.  </w:t>
      </w:r>
      <w:r w:rsidR="00B90160">
        <w:rPr>
          <w:rFonts w:ascii="Times New Roman" w:hAnsi="Times New Roman" w:cs="Times New Roman"/>
          <w:sz w:val="26"/>
          <w:szCs w:val="26"/>
        </w:rPr>
        <w:t>He explained that t</w:t>
      </w:r>
      <w:r w:rsidR="004F47E4">
        <w:rPr>
          <w:rFonts w:ascii="Times New Roman" w:hAnsi="Times New Roman" w:cs="Times New Roman"/>
          <w:sz w:val="26"/>
          <w:szCs w:val="26"/>
        </w:rPr>
        <w:t>he west</w:t>
      </w:r>
      <w:r w:rsidR="00B90160">
        <w:rPr>
          <w:rFonts w:ascii="Times New Roman" w:hAnsi="Times New Roman" w:cs="Times New Roman"/>
          <w:sz w:val="26"/>
          <w:szCs w:val="26"/>
        </w:rPr>
        <w:t>ern states</w:t>
      </w:r>
      <w:r w:rsidR="004F47E4">
        <w:rPr>
          <w:rFonts w:ascii="Times New Roman" w:hAnsi="Times New Roman" w:cs="Times New Roman"/>
          <w:sz w:val="26"/>
          <w:szCs w:val="26"/>
        </w:rPr>
        <w:t xml:space="preserve"> rel</w:t>
      </w:r>
      <w:r w:rsidR="00B90160">
        <w:rPr>
          <w:rFonts w:ascii="Times New Roman" w:hAnsi="Times New Roman" w:cs="Times New Roman"/>
          <w:sz w:val="26"/>
          <w:szCs w:val="26"/>
        </w:rPr>
        <w:t xml:space="preserve">y on </w:t>
      </w:r>
      <w:r w:rsidR="004F47E4">
        <w:rPr>
          <w:rFonts w:ascii="Times New Roman" w:hAnsi="Times New Roman" w:cs="Times New Roman"/>
          <w:sz w:val="26"/>
          <w:szCs w:val="26"/>
        </w:rPr>
        <w:t xml:space="preserve">a significant </w:t>
      </w:r>
      <w:proofErr w:type="gramStart"/>
      <w:r w:rsidR="004F47E4">
        <w:rPr>
          <w:rFonts w:ascii="Times New Roman" w:hAnsi="Times New Roman" w:cs="Times New Roman"/>
          <w:sz w:val="26"/>
          <w:szCs w:val="26"/>
        </w:rPr>
        <w:t>amount</w:t>
      </w:r>
      <w:proofErr w:type="gramEnd"/>
      <w:r w:rsidR="004F47E4">
        <w:rPr>
          <w:rFonts w:ascii="Times New Roman" w:hAnsi="Times New Roman" w:cs="Times New Roman"/>
          <w:sz w:val="26"/>
          <w:szCs w:val="26"/>
        </w:rPr>
        <w:t xml:space="preserve"> of renewables.  It did not take long for Resource Adversar</w:t>
      </w:r>
      <w:r w:rsidR="00B90160">
        <w:rPr>
          <w:rFonts w:ascii="Times New Roman" w:hAnsi="Times New Roman" w:cs="Times New Roman"/>
          <w:sz w:val="26"/>
          <w:szCs w:val="26"/>
        </w:rPr>
        <w:t>y</w:t>
      </w:r>
      <w:r w:rsidR="004F47E4">
        <w:rPr>
          <w:rFonts w:ascii="Times New Roman" w:hAnsi="Times New Roman" w:cs="Times New Roman"/>
          <w:sz w:val="26"/>
          <w:szCs w:val="26"/>
        </w:rPr>
        <w:t xml:space="preserve"> warning</w:t>
      </w:r>
      <w:r w:rsidR="00B90160">
        <w:rPr>
          <w:rFonts w:ascii="Times New Roman" w:hAnsi="Times New Roman" w:cs="Times New Roman"/>
          <w:sz w:val="26"/>
          <w:szCs w:val="26"/>
        </w:rPr>
        <w:t>s</w:t>
      </w:r>
      <w:r w:rsidR="004F47E4">
        <w:rPr>
          <w:rFonts w:ascii="Times New Roman" w:hAnsi="Times New Roman" w:cs="Times New Roman"/>
          <w:sz w:val="26"/>
          <w:szCs w:val="26"/>
        </w:rPr>
        <w:t xml:space="preserve"> to </w:t>
      </w:r>
      <w:r w:rsidR="00B90160">
        <w:rPr>
          <w:rFonts w:ascii="Times New Roman" w:hAnsi="Times New Roman" w:cs="Times New Roman"/>
          <w:sz w:val="26"/>
          <w:szCs w:val="26"/>
        </w:rPr>
        <w:t xml:space="preserve">be </w:t>
      </w:r>
      <w:r w:rsidR="004F47E4">
        <w:rPr>
          <w:rFonts w:ascii="Times New Roman" w:hAnsi="Times New Roman" w:cs="Times New Roman"/>
          <w:sz w:val="26"/>
          <w:szCs w:val="26"/>
        </w:rPr>
        <w:t xml:space="preserve">issued for the west once </w:t>
      </w:r>
      <w:r w:rsidR="00B90160">
        <w:rPr>
          <w:rFonts w:ascii="Times New Roman" w:hAnsi="Times New Roman" w:cs="Times New Roman"/>
          <w:sz w:val="26"/>
          <w:szCs w:val="26"/>
        </w:rPr>
        <w:t xml:space="preserve">those states </w:t>
      </w:r>
      <w:r w:rsidR="004F47E4">
        <w:rPr>
          <w:rFonts w:ascii="Times New Roman" w:hAnsi="Times New Roman" w:cs="Times New Roman"/>
          <w:sz w:val="26"/>
          <w:szCs w:val="26"/>
        </w:rPr>
        <w:t xml:space="preserve">became </w:t>
      </w:r>
      <w:r w:rsidR="00B90160">
        <w:rPr>
          <w:rFonts w:ascii="Times New Roman" w:hAnsi="Times New Roman" w:cs="Times New Roman"/>
          <w:sz w:val="26"/>
          <w:szCs w:val="26"/>
        </w:rPr>
        <w:t xml:space="preserve">SPP </w:t>
      </w:r>
      <w:r w:rsidR="004F47E4">
        <w:rPr>
          <w:rFonts w:ascii="Times New Roman" w:hAnsi="Times New Roman" w:cs="Times New Roman"/>
          <w:sz w:val="26"/>
          <w:szCs w:val="26"/>
        </w:rPr>
        <w:t>member</w:t>
      </w:r>
      <w:r w:rsidR="00B90160">
        <w:rPr>
          <w:rFonts w:ascii="Times New Roman" w:hAnsi="Times New Roman" w:cs="Times New Roman"/>
          <w:sz w:val="26"/>
          <w:szCs w:val="26"/>
        </w:rPr>
        <w:t>s</w:t>
      </w:r>
      <w:r w:rsidR="004F47E4">
        <w:rPr>
          <w:rFonts w:ascii="Times New Roman" w:hAnsi="Times New Roman" w:cs="Times New Roman"/>
          <w:sz w:val="26"/>
          <w:szCs w:val="26"/>
        </w:rPr>
        <w:t>.</w:t>
      </w:r>
    </w:p>
    <w:p w14:paraId="6706D885" w14:textId="77777777" w:rsidR="007B78E7" w:rsidRDefault="007B78E7" w:rsidP="00512B99">
      <w:pPr>
        <w:contextualSpacing/>
        <w:rPr>
          <w:rFonts w:ascii="Times New Roman" w:hAnsi="Times New Roman" w:cs="Times New Roman"/>
          <w:sz w:val="26"/>
          <w:szCs w:val="26"/>
        </w:rPr>
      </w:pPr>
    </w:p>
    <w:p w14:paraId="19DCF0A5" w14:textId="6A2B8CA9" w:rsidR="00A64F4F" w:rsidRDefault="00CE02F1" w:rsidP="00CE02F1">
      <w:pPr>
        <w:contextualSpacing/>
        <w:rPr>
          <w:rFonts w:ascii="Times New Roman" w:hAnsi="Times New Roman" w:cs="Times New Roman"/>
          <w:sz w:val="26"/>
          <w:szCs w:val="26"/>
        </w:rPr>
      </w:pPr>
      <w:r w:rsidRPr="00CE02F1">
        <w:rPr>
          <w:rFonts w:ascii="Times New Roman" w:hAnsi="Times New Roman" w:cs="Times New Roman"/>
          <w:sz w:val="26"/>
          <w:szCs w:val="26"/>
        </w:rPr>
        <w:t> </w:t>
      </w:r>
      <w:r w:rsidR="00512B99">
        <w:rPr>
          <w:rFonts w:ascii="Times New Roman" w:hAnsi="Times New Roman" w:cs="Times New Roman"/>
          <w:sz w:val="26"/>
          <w:szCs w:val="26"/>
        </w:rPr>
        <w:tab/>
      </w:r>
      <w:r w:rsidRPr="00CE02F1">
        <w:rPr>
          <w:rFonts w:ascii="Times New Roman" w:hAnsi="Times New Roman" w:cs="Times New Roman"/>
          <w:sz w:val="26"/>
          <w:szCs w:val="26"/>
        </w:rPr>
        <w:t xml:space="preserve">Executive Director Texel then </w:t>
      </w:r>
      <w:r w:rsidR="006A7F40">
        <w:rPr>
          <w:rFonts w:ascii="Times New Roman" w:hAnsi="Times New Roman" w:cs="Times New Roman"/>
          <w:sz w:val="26"/>
          <w:szCs w:val="26"/>
        </w:rPr>
        <w:t xml:space="preserve">updated </w:t>
      </w:r>
      <w:r w:rsidRPr="00CE02F1">
        <w:rPr>
          <w:rFonts w:ascii="Times New Roman" w:hAnsi="Times New Roman" w:cs="Times New Roman"/>
          <w:sz w:val="26"/>
          <w:szCs w:val="26"/>
        </w:rPr>
        <w:t xml:space="preserve">the Board </w:t>
      </w:r>
      <w:r w:rsidR="006A7F40">
        <w:rPr>
          <w:rFonts w:ascii="Times New Roman" w:hAnsi="Times New Roman" w:cs="Times New Roman"/>
          <w:sz w:val="26"/>
          <w:szCs w:val="26"/>
        </w:rPr>
        <w:t xml:space="preserve">on </w:t>
      </w:r>
      <w:r w:rsidRPr="00CE02F1">
        <w:rPr>
          <w:rFonts w:ascii="Times New Roman" w:hAnsi="Times New Roman" w:cs="Times New Roman"/>
          <w:sz w:val="26"/>
          <w:szCs w:val="26"/>
        </w:rPr>
        <w:t xml:space="preserve">the PRB’s participation in the </w:t>
      </w:r>
      <w:r w:rsidRPr="00CE02F1">
        <w:rPr>
          <w:rFonts w:ascii="Times New Roman" w:hAnsi="Times New Roman" w:cs="Times New Roman"/>
          <w:i/>
          <w:iCs/>
          <w:sz w:val="26"/>
          <w:szCs w:val="26"/>
        </w:rPr>
        <w:t>Liphardt v. City of Lincoln d/b/a Lincoln Electric System</w:t>
      </w:r>
      <w:r w:rsidRPr="00CE02F1">
        <w:rPr>
          <w:rFonts w:ascii="Times New Roman" w:hAnsi="Times New Roman" w:cs="Times New Roman"/>
          <w:sz w:val="26"/>
          <w:szCs w:val="26"/>
        </w:rPr>
        <w:t xml:space="preserve"> lawsuit in Lancaster County District Court.  </w:t>
      </w:r>
      <w:r w:rsidR="00B90160">
        <w:rPr>
          <w:rFonts w:ascii="Times New Roman" w:hAnsi="Times New Roman" w:cs="Times New Roman"/>
          <w:sz w:val="26"/>
          <w:szCs w:val="26"/>
        </w:rPr>
        <w:t xml:space="preserve">Mr. Liphardt’s counsel, David </w:t>
      </w:r>
      <w:r w:rsidR="004F47E4">
        <w:rPr>
          <w:rFonts w:ascii="Times New Roman" w:hAnsi="Times New Roman" w:cs="Times New Roman"/>
          <w:sz w:val="26"/>
          <w:szCs w:val="26"/>
        </w:rPr>
        <w:t>Begley</w:t>
      </w:r>
      <w:r w:rsidR="00B90160">
        <w:rPr>
          <w:rFonts w:ascii="Times New Roman" w:hAnsi="Times New Roman" w:cs="Times New Roman"/>
          <w:sz w:val="26"/>
          <w:szCs w:val="26"/>
        </w:rPr>
        <w:t>,</w:t>
      </w:r>
      <w:r w:rsidR="004F47E4">
        <w:rPr>
          <w:rFonts w:ascii="Times New Roman" w:hAnsi="Times New Roman" w:cs="Times New Roman"/>
          <w:sz w:val="26"/>
          <w:szCs w:val="26"/>
        </w:rPr>
        <w:t xml:space="preserve"> did agree that the </w:t>
      </w:r>
      <w:r w:rsidR="00B90160">
        <w:rPr>
          <w:rFonts w:ascii="Times New Roman" w:hAnsi="Times New Roman" w:cs="Times New Roman"/>
          <w:sz w:val="26"/>
          <w:szCs w:val="26"/>
        </w:rPr>
        <w:t xml:space="preserve">enactment of </w:t>
      </w:r>
      <w:r w:rsidR="004F47E4">
        <w:rPr>
          <w:rFonts w:ascii="Times New Roman" w:hAnsi="Times New Roman" w:cs="Times New Roman"/>
          <w:sz w:val="26"/>
          <w:szCs w:val="26"/>
        </w:rPr>
        <w:t xml:space="preserve">LB 1010 makes the lawsuit moot.  </w:t>
      </w:r>
      <w:r w:rsidR="00497B00">
        <w:rPr>
          <w:rFonts w:ascii="Times New Roman" w:hAnsi="Times New Roman" w:cs="Times New Roman"/>
          <w:sz w:val="26"/>
          <w:szCs w:val="26"/>
        </w:rPr>
        <w:t xml:space="preserve">Mr. Begley </w:t>
      </w:r>
      <w:r w:rsidR="00B90160">
        <w:rPr>
          <w:rFonts w:ascii="Times New Roman" w:hAnsi="Times New Roman" w:cs="Times New Roman"/>
          <w:sz w:val="26"/>
          <w:szCs w:val="26"/>
        </w:rPr>
        <w:t xml:space="preserve">said he would </w:t>
      </w:r>
      <w:r w:rsidR="00497B00">
        <w:rPr>
          <w:rFonts w:ascii="Times New Roman" w:hAnsi="Times New Roman" w:cs="Times New Roman"/>
          <w:sz w:val="26"/>
          <w:szCs w:val="26"/>
        </w:rPr>
        <w:t>file a voluntary dismissal of the case, but nothing has been filed yet.</w:t>
      </w:r>
      <w:r w:rsidR="00B90160">
        <w:rPr>
          <w:rFonts w:ascii="Times New Roman" w:hAnsi="Times New Roman" w:cs="Times New Roman"/>
          <w:sz w:val="26"/>
          <w:szCs w:val="26"/>
        </w:rPr>
        <w:t xml:space="preserve">  The executive director expected the dismissal would be filed within the next week or two.</w:t>
      </w:r>
    </w:p>
    <w:p w14:paraId="0288D82B" w14:textId="77777777" w:rsidR="00A64F4F" w:rsidRDefault="00A64F4F" w:rsidP="00CE02F1">
      <w:pPr>
        <w:contextualSpacing/>
        <w:rPr>
          <w:rFonts w:ascii="Times New Roman" w:hAnsi="Times New Roman" w:cs="Times New Roman"/>
          <w:sz w:val="26"/>
          <w:szCs w:val="26"/>
        </w:rPr>
      </w:pPr>
    </w:p>
    <w:p w14:paraId="73EA9703" w14:textId="0E8EAF95" w:rsidR="002F00C5" w:rsidRDefault="00CE02F1" w:rsidP="00497B00">
      <w:pPr>
        <w:contextualSpacing/>
        <w:rPr>
          <w:rFonts w:ascii="Times New Roman" w:hAnsi="Times New Roman" w:cs="Times New Roman"/>
          <w:sz w:val="26"/>
          <w:szCs w:val="26"/>
        </w:rPr>
      </w:pPr>
      <w:r w:rsidRPr="00CE02F1">
        <w:rPr>
          <w:rFonts w:ascii="Times New Roman" w:hAnsi="Times New Roman" w:cs="Times New Roman"/>
          <w:sz w:val="26"/>
          <w:szCs w:val="26"/>
        </w:rPr>
        <w:t> </w:t>
      </w:r>
      <w:r w:rsidR="00512B99">
        <w:rPr>
          <w:rFonts w:ascii="Times New Roman" w:hAnsi="Times New Roman" w:cs="Times New Roman"/>
          <w:sz w:val="26"/>
          <w:szCs w:val="26"/>
        </w:rPr>
        <w:tab/>
      </w:r>
      <w:r w:rsidR="00497B00">
        <w:rPr>
          <w:rFonts w:ascii="Times New Roman" w:hAnsi="Times New Roman" w:cs="Times New Roman"/>
          <w:sz w:val="26"/>
          <w:szCs w:val="26"/>
        </w:rPr>
        <w:t xml:space="preserve">The executive director gave an update on </w:t>
      </w:r>
      <w:r w:rsidR="00B90160">
        <w:rPr>
          <w:rFonts w:ascii="Times New Roman" w:hAnsi="Times New Roman" w:cs="Times New Roman"/>
          <w:sz w:val="26"/>
          <w:szCs w:val="26"/>
        </w:rPr>
        <w:t xml:space="preserve">staff </w:t>
      </w:r>
      <w:r w:rsidR="00497B00">
        <w:rPr>
          <w:rFonts w:ascii="Times New Roman" w:hAnsi="Times New Roman" w:cs="Times New Roman"/>
          <w:sz w:val="26"/>
          <w:szCs w:val="26"/>
        </w:rPr>
        <w:t>activities</w:t>
      </w:r>
      <w:r w:rsidR="00B90160">
        <w:rPr>
          <w:rFonts w:ascii="Times New Roman" w:hAnsi="Times New Roman" w:cs="Times New Roman"/>
          <w:sz w:val="26"/>
          <w:szCs w:val="26"/>
        </w:rPr>
        <w:t>, which is something Chairman Hutchison has requested</w:t>
      </w:r>
      <w:r w:rsidR="00497B00">
        <w:rPr>
          <w:rFonts w:ascii="Times New Roman" w:hAnsi="Times New Roman" w:cs="Times New Roman"/>
          <w:sz w:val="26"/>
          <w:szCs w:val="26"/>
        </w:rPr>
        <w:t xml:space="preserve">.  He </w:t>
      </w:r>
      <w:r w:rsidR="00B90160">
        <w:rPr>
          <w:rFonts w:ascii="Times New Roman" w:hAnsi="Times New Roman" w:cs="Times New Roman"/>
          <w:sz w:val="26"/>
          <w:szCs w:val="26"/>
        </w:rPr>
        <w:t xml:space="preserve">told the Board </w:t>
      </w:r>
      <w:r w:rsidR="00497B00">
        <w:rPr>
          <w:rFonts w:ascii="Times New Roman" w:hAnsi="Times New Roman" w:cs="Times New Roman"/>
          <w:sz w:val="26"/>
          <w:szCs w:val="26"/>
        </w:rPr>
        <w:t xml:space="preserve">that the State of Nebraska has decided to end </w:t>
      </w:r>
      <w:r w:rsidR="00D674D7">
        <w:rPr>
          <w:rFonts w:ascii="Times New Roman" w:hAnsi="Times New Roman" w:cs="Times New Roman"/>
          <w:sz w:val="26"/>
          <w:szCs w:val="26"/>
        </w:rPr>
        <w:t xml:space="preserve">its </w:t>
      </w:r>
      <w:r w:rsidR="00497B00">
        <w:rPr>
          <w:rFonts w:ascii="Times New Roman" w:hAnsi="Times New Roman" w:cs="Times New Roman"/>
          <w:sz w:val="26"/>
          <w:szCs w:val="26"/>
        </w:rPr>
        <w:t xml:space="preserve">use of Webex.  </w:t>
      </w:r>
      <w:r w:rsidR="00D674D7">
        <w:rPr>
          <w:rFonts w:ascii="Times New Roman" w:hAnsi="Times New Roman" w:cs="Times New Roman"/>
          <w:sz w:val="26"/>
          <w:szCs w:val="26"/>
        </w:rPr>
        <w:t xml:space="preserve">The Office of the Chief Information Officer </w:t>
      </w:r>
      <w:r w:rsidR="00497B00">
        <w:rPr>
          <w:rFonts w:ascii="Times New Roman" w:hAnsi="Times New Roman" w:cs="Times New Roman"/>
          <w:sz w:val="26"/>
          <w:szCs w:val="26"/>
        </w:rPr>
        <w:t xml:space="preserve">informed the </w:t>
      </w:r>
      <w:r w:rsidR="00D674D7">
        <w:rPr>
          <w:rFonts w:ascii="Times New Roman" w:hAnsi="Times New Roman" w:cs="Times New Roman"/>
          <w:sz w:val="26"/>
          <w:szCs w:val="26"/>
        </w:rPr>
        <w:t xml:space="preserve">PRB </w:t>
      </w:r>
      <w:r w:rsidR="00497B00">
        <w:rPr>
          <w:rFonts w:ascii="Times New Roman" w:hAnsi="Times New Roman" w:cs="Times New Roman"/>
          <w:sz w:val="26"/>
          <w:szCs w:val="26"/>
        </w:rPr>
        <w:t xml:space="preserve">that it will need to switch to Microsoft Teams.  The deadline for the changeover is November.  Both Sara and Rebecca have attended a learning session </w:t>
      </w:r>
      <w:r w:rsidR="00D674D7">
        <w:rPr>
          <w:rFonts w:ascii="Times New Roman" w:hAnsi="Times New Roman" w:cs="Times New Roman"/>
          <w:sz w:val="26"/>
          <w:szCs w:val="26"/>
        </w:rPr>
        <w:t xml:space="preserve">on how to </w:t>
      </w:r>
      <w:r w:rsidR="00497B00">
        <w:rPr>
          <w:rFonts w:ascii="Times New Roman" w:hAnsi="Times New Roman" w:cs="Times New Roman"/>
          <w:sz w:val="26"/>
          <w:szCs w:val="26"/>
        </w:rPr>
        <w:t>us</w:t>
      </w:r>
      <w:r w:rsidR="00D674D7">
        <w:rPr>
          <w:rFonts w:ascii="Times New Roman" w:hAnsi="Times New Roman" w:cs="Times New Roman"/>
          <w:sz w:val="26"/>
          <w:szCs w:val="26"/>
        </w:rPr>
        <w:t>e</w:t>
      </w:r>
      <w:r w:rsidR="00497B00">
        <w:rPr>
          <w:rFonts w:ascii="Times New Roman" w:hAnsi="Times New Roman" w:cs="Times New Roman"/>
          <w:sz w:val="26"/>
          <w:szCs w:val="26"/>
        </w:rPr>
        <w:t xml:space="preserve"> </w:t>
      </w:r>
      <w:r w:rsidR="00497B00">
        <w:rPr>
          <w:rFonts w:ascii="Times New Roman" w:hAnsi="Times New Roman" w:cs="Times New Roman"/>
          <w:sz w:val="26"/>
          <w:szCs w:val="26"/>
        </w:rPr>
        <w:lastRenderedPageBreak/>
        <w:t>Microsoft Teams.  OCIO has not told us when th</w:t>
      </w:r>
      <w:r w:rsidR="00D674D7">
        <w:rPr>
          <w:rFonts w:ascii="Times New Roman" w:hAnsi="Times New Roman" w:cs="Times New Roman"/>
          <w:sz w:val="26"/>
          <w:szCs w:val="26"/>
        </w:rPr>
        <w:t xml:space="preserve">e switch </w:t>
      </w:r>
      <w:r w:rsidR="00497B00">
        <w:rPr>
          <w:rFonts w:ascii="Times New Roman" w:hAnsi="Times New Roman" w:cs="Times New Roman"/>
          <w:sz w:val="26"/>
          <w:szCs w:val="26"/>
        </w:rPr>
        <w:t>will officially happen</w:t>
      </w:r>
      <w:r w:rsidR="00D674D7">
        <w:rPr>
          <w:rFonts w:ascii="Times New Roman" w:hAnsi="Times New Roman" w:cs="Times New Roman"/>
          <w:sz w:val="26"/>
          <w:szCs w:val="26"/>
        </w:rPr>
        <w:t xml:space="preserve"> for the PRB</w:t>
      </w:r>
      <w:r w:rsidR="00497B00">
        <w:rPr>
          <w:rFonts w:ascii="Times New Roman" w:hAnsi="Times New Roman" w:cs="Times New Roman"/>
          <w:sz w:val="26"/>
          <w:szCs w:val="26"/>
        </w:rPr>
        <w:t>.</w:t>
      </w:r>
    </w:p>
    <w:p w14:paraId="38F8DA0F" w14:textId="77777777" w:rsidR="00497B00" w:rsidRDefault="00497B00" w:rsidP="00497B00">
      <w:pPr>
        <w:contextualSpacing/>
        <w:rPr>
          <w:rFonts w:ascii="Times New Roman" w:hAnsi="Times New Roman" w:cs="Times New Roman"/>
          <w:sz w:val="26"/>
          <w:szCs w:val="26"/>
        </w:rPr>
      </w:pPr>
    </w:p>
    <w:p w14:paraId="47EFA3EF" w14:textId="0BC25533" w:rsidR="00497B00" w:rsidRDefault="00497B00" w:rsidP="00497B00">
      <w:pPr>
        <w:contextualSpacing/>
        <w:rPr>
          <w:rFonts w:ascii="Times New Roman" w:hAnsi="Times New Roman" w:cs="Times New Roman"/>
          <w:sz w:val="26"/>
          <w:szCs w:val="26"/>
        </w:rPr>
      </w:pPr>
      <w:r>
        <w:rPr>
          <w:rFonts w:ascii="Times New Roman" w:hAnsi="Times New Roman" w:cs="Times New Roman"/>
          <w:sz w:val="26"/>
          <w:szCs w:val="26"/>
        </w:rPr>
        <w:tab/>
      </w:r>
      <w:r w:rsidR="00D674D7">
        <w:rPr>
          <w:rFonts w:ascii="Times New Roman" w:hAnsi="Times New Roman" w:cs="Times New Roman"/>
          <w:sz w:val="26"/>
          <w:szCs w:val="26"/>
        </w:rPr>
        <w:t xml:space="preserve">In March the Board received two applications for distribution line extensions that are less </w:t>
      </w:r>
      <w:r>
        <w:rPr>
          <w:rFonts w:ascii="Times New Roman" w:hAnsi="Times New Roman" w:cs="Times New Roman"/>
          <w:sz w:val="26"/>
          <w:szCs w:val="26"/>
        </w:rPr>
        <w:t>than ½ mile</w:t>
      </w:r>
      <w:r w:rsidR="00D674D7">
        <w:rPr>
          <w:rFonts w:ascii="Times New Roman" w:hAnsi="Times New Roman" w:cs="Times New Roman"/>
          <w:sz w:val="26"/>
          <w:szCs w:val="26"/>
        </w:rPr>
        <w:t xml:space="preserve"> in length.  No such applications were received </w:t>
      </w:r>
      <w:r>
        <w:rPr>
          <w:rFonts w:ascii="Times New Roman" w:hAnsi="Times New Roman" w:cs="Times New Roman"/>
          <w:sz w:val="26"/>
          <w:szCs w:val="26"/>
        </w:rPr>
        <w:t>in April.  The Board has not received any privately developed renewable energy generation facility application</w:t>
      </w:r>
      <w:r w:rsidR="00D674D7">
        <w:rPr>
          <w:rFonts w:ascii="Times New Roman" w:hAnsi="Times New Roman" w:cs="Times New Roman"/>
          <w:sz w:val="26"/>
          <w:szCs w:val="26"/>
        </w:rPr>
        <w:t>s</w:t>
      </w:r>
      <w:r>
        <w:rPr>
          <w:rFonts w:ascii="Times New Roman" w:hAnsi="Times New Roman" w:cs="Times New Roman"/>
          <w:sz w:val="26"/>
          <w:szCs w:val="26"/>
        </w:rPr>
        <w:t xml:space="preserve"> since July 2024.  In June and </w:t>
      </w:r>
      <w:proofErr w:type="gramStart"/>
      <w:r>
        <w:rPr>
          <w:rFonts w:ascii="Times New Roman" w:hAnsi="Times New Roman" w:cs="Times New Roman"/>
          <w:sz w:val="26"/>
          <w:szCs w:val="26"/>
        </w:rPr>
        <w:t>July 2024</w:t>
      </w:r>
      <w:proofErr w:type="gramEnd"/>
      <w:r>
        <w:rPr>
          <w:rFonts w:ascii="Times New Roman" w:hAnsi="Times New Roman" w:cs="Times New Roman"/>
          <w:sz w:val="26"/>
          <w:szCs w:val="26"/>
        </w:rPr>
        <w:t xml:space="preserve"> the Board received 24 applications</w:t>
      </w:r>
      <w:r w:rsidR="00D674D7">
        <w:rPr>
          <w:rFonts w:ascii="Times New Roman" w:hAnsi="Times New Roman" w:cs="Times New Roman"/>
          <w:sz w:val="26"/>
          <w:szCs w:val="26"/>
        </w:rPr>
        <w:t xml:space="preserve">, just </w:t>
      </w:r>
      <w:r>
        <w:rPr>
          <w:rFonts w:ascii="Times New Roman" w:hAnsi="Times New Roman" w:cs="Times New Roman"/>
          <w:sz w:val="26"/>
          <w:szCs w:val="26"/>
        </w:rPr>
        <w:t xml:space="preserve">prior to the Legislative change requiring public meetings and the minutes of the meetings to be filed with the notice.  The </w:t>
      </w:r>
      <w:r w:rsidR="00D674D7">
        <w:rPr>
          <w:rFonts w:ascii="Times New Roman" w:hAnsi="Times New Roman" w:cs="Times New Roman"/>
          <w:sz w:val="26"/>
          <w:szCs w:val="26"/>
        </w:rPr>
        <w:t xml:space="preserve">last notice of a generation facility approved through the federal </w:t>
      </w:r>
      <w:r>
        <w:rPr>
          <w:rFonts w:ascii="Times New Roman" w:hAnsi="Times New Roman" w:cs="Times New Roman"/>
          <w:sz w:val="26"/>
          <w:szCs w:val="26"/>
        </w:rPr>
        <w:t xml:space="preserve">PURPA </w:t>
      </w:r>
      <w:r w:rsidR="00D674D7">
        <w:rPr>
          <w:rFonts w:ascii="Times New Roman" w:hAnsi="Times New Roman" w:cs="Times New Roman"/>
          <w:sz w:val="26"/>
          <w:szCs w:val="26"/>
        </w:rPr>
        <w:t>self-certification process was in December 2025.</w:t>
      </w:r>
    </w:p>
    <w:p w14:paraId="609F9935" w14:textId="77777777" w:rsidR="00497B00" w:rsidRDefault="00497B00" w:rsidP="00497B00">
      <w:pPr>
        <w:contextualSpacing/>
        <w:rPr>
          <w:rFonts w:ascii="Times New Roman" w:hAnsi="Times New Roman" w:cs="Times New Roman"/>
          <w:sz w:val="26"/>
          <w:szCs w:val="26"/>
        </w:rPr>
      </w:pPr>
    </w:p>
    <w:p w14:paraId="639C2101" w14:textId="40FB89DA" w:rsidR="00497B00" w:rsidRDefault="00497B00" w:rsidP="00497B00">
      <w:pPr>
        <w:contextualSpacing/>
        <w:rPr>
          <w:rFonts w:ascii="Times New Roman" w:hAnsi="Times New Roman" w:cs="Times New Roman"/>
          <w:sz w:val="26"/>
          <w:szCs w:val="26"/>
        </w:rPr>
      </w:pPr>
      <w:r>
        <w:rPr>
          <w:rFonts w:ascii="Times New Roman" w:hAnsi="Times New Roman" w:cs="Times New Roman"/>
          <w:sz w:val="26"/>
          <w:szCs w:val="26"/>
        </w:rPr>
        <w:tab/>
      </w:r>
      <w:r w:rsidR="00D674D7">
        <w:rPr>
          <w:rFonts w:ascii="Times New Roman" w:hAnsi="Times New Roman" w:cs="Times New Roman"/>
          <w:sz w:val="26"/>
          <w:szCs w:val="26"/>
        </w:rPr>
        <w:t xml:space="preserve">The executive director told the Board the staff is compiling the information for the PRB’s Biennial Report.  In even years </w:t>
      </w:r>
      <w:r>
        <w:rPr>
          <w:rFonts w:ascii="Times New Roman" w:hAnsi="Times New Roman" w:cs="Times New Roman"/>
          <w:sz w:val="26"/>
          <w:szCs w:val="26"/>
        </w:rPr>
        <w:t xml:space="preserve">the Biennial Report </w:t>
      </w:r>
      <w:r w:rsidR="00D674D7">
        <w:rPr>
          <w:rFonts w:ascii="Times New Roman" w:hAnsi="Times New Roman" w:cs="Times New Roman"/>
          <w:sz w:val="26"/>
          <w:szCs w:val="26"/>
        </w:rPr>
        <w:t xml:space="preserve">is prepared for submission to the </w:t>
      </w:r>
      <w:r>
        <w:rPr>
          <w:rFonts w:ascii="Times New Roman" w:hAnsi="Times New Roman" w:cs="Times New Roman"/>
          <w:sz w:val="26"/>
          <w:szCs w:val="26"/>
        </w:rPr>
        <w:t>Governor</w:t>
      </w:r>
      <w:r w:rsidR="00D674D7">
        <w:rPr>
          <w:rFonts w:ascii="Times New Roman" w:hAnsi="Times New Roman" w:cs="Times New Roman"/>
          <w:sz w:val="26"/>
          <w:szCs w:val="26"/>
        </w:rPr>
        <w:t xml:space="preserve"> and the Legislature</w:t>
      </w:r>
      <w:r>
        <w:rPr>
          <w:rFonts w:ascii="Times New Roman" w:hAnsi="Times New Roman" w:cs="Times New Roman"/>
          <w:sz w:val="26"/>
          <w:szCs w:val="26"/>
        </w:rPr>
        <w:t xml:space="preserve">.  Sara is </w:t>
      </w:r>
      <w:r w:rsidR="00D674D7">
        <w:rPr>
          <w:rFonts w:ascii="Times New Roman" w:hAnsi="Times New Roman" w:cs="Times New Roman"/>
          <w:sz w:val="26"/>
          <w:szCs w:val="26"/>
        </w:rPr>
        <w:t xml:space="preserve">compiling the necessary information and preparing a draft report </w:t>
      </w:r>
      <w:r>
        <w:rPr>
          <w:rFonts w:ascii="Times New Roman" w:hAnsi="Times New Roman" w:cs="Times New Roman"/>
          <w:sz w:val="26"/>
          <w:szCs w:val="26"/>
        </w:rPr>
        <w:t xml:space="preserve">for the </w:t>
      </w:r>
      <w:r w:rsidR="00D674D7">
        <w:rPr>
          <w:rFonts w:ascii="Times New Roman" w:hAnsi="Times New Roman" w:cs="Times New Roman"/>
          <w:sz w:val="26"/>
          <w:szCs w:val="26"/>
        </w:rPr>
        <w:t xml:space="preserve">report that will cover the period from </w:t>
      </w:r>
      <w:r>
        <w:rPr>
          <w:rFonts w:ascii="Times New Roman" w:hAnsi="Times New Roman" w:cs="Times New Roman"/>
          <w:sz w:val="26"/>
          <w:szCs w:val="26"/>
        </w:rPr>
        <w:t xml:space="preserve">July 1, </w:t>
      </w:r>
      <w:proofErr w:type="gramStart"/>
      <w:r>
        <w:rPr>
          <w:rFonts w:ascii="Times New Roman" w:hAnsi="Times New Roman" w:cs="Times New Roman"/>
          <w:sz w:val="26"/>
          <w:szCs w:val="26"/>
        </w:rPr>
        <w:t>2024</w:t>
      </w:r>
      <w:proofErr w:type="gramEnd"/>
      <w:r>
        <w:rPr>
          <w:rFonts w:ascii="Times New Roman" w:hAnsi="Times New Roman" w:cs="Times New Roman"/>
          <w:sz w:val="26"/>
          <w:szCs w:val="26"/>
        </w:rPr>
        <w:t xml:space="preserve"> to June 30, 2026.</w:t>
      </w:r>
    </w:p>
    <w:p w14:paraId="2D8BB1D0" w14:textId="77777777" w:rsidR="00D674D7" w:rsidRDefault="00D674D7" w:rsidP="00497B00">
      <w:pPr>
        <w:contextualSpacing/>
        <w:rPr>
          <w:rFonts w:ascii="Times New Roman" w:hAnsi="Times New Roman" w:cs="Times New Roman"/>
          <w:sz w:val="26"/>
          <w:szCs w:val="26"/>
        </w:rPr>
      </w:pPr>
    </w:p>
    <w:p w14:paraId="143E9F2A" w14:textId="60F7B7AE" w:rsidR="00497B00" w:rsidRDefault="00497B00" w:rsidP="00497B00">
      <w:pPr>
        <w:contextualSpacing/>
        <w:rPr>
          <w:rFonts w:ascii="Times New Roman" w:hAnsi="Times New Roman" w:cs="Times New Roman"/>
          <w:sz w:val="26"/>
          <w:szCs w:val="26"/>
        </w:rPr>
      </w:pPr>
      <w:r>
        <w:rPr>
          <w:rFonts w:ascii="Times New Roman" w:hAnsi="Times New Roman" w:cs="Times New Roman"/>
          <w:sz w:val="26"/>
          <w:szCs w:val="26"/>
        </w:rPr>
        <w:tab/>
        <w:t>Last year the law requiring the public power districts to file</w:t>
      </w:r>
      <w:r w:rsidR="00564D70">
        <w:rPr>
          <w:rFonts w:ascii="Times New Roman" w:hAnsi="Times New Roman" w:cs="Times New Roman"/>
          <w:sz w:val="26"/>
          <w:szCs w:val="26"/>
        </w:rPr>
        <w:t xml:space="preserve"> </w:t>
      </w:r>
      <w:r w:rsidR="00D674D7">
        <w:rPr>
          <w:rFonts w:ascii="Times New Roman" w:hAnsi="Times New Roman" w:cs="Times New Roman"/>
          <w:sz w:val="26"/>
          <w:szCs w:val="26"/>
        </w:rPr>
        <w:t>their</w:t>
      </w:r>
      <w:r w:rsidR="00564D70">
        <w:rPr>
          <w:rFonts w:ascii="Times New Roman" w:hAnsi="Times New Roman" w:cs="Times New Roman"/>
          <w:sz w:val="26"/>
          <w:szCs w:val="26"/>
        </w:rPr>
        <w:t xml:space="preserve"> annual budget and audit reports with the PRB was </w:t>
      </w:r>
      <w:r w:rsidR="00D674D7">
        <w:rPr>
          <w:rFonts w:ascii="Times New Roman" w:hAnsi="Times New Roman" w:cs="Times New Roman"/>
          <w:sz w:val="26"/>
          <w:szCs w:val="26"/>
        </w:rPr>
        <w:t>repealed</w:t>
      </w:r>
      <w:r w:rsidR="00564D70">
        <w:rPr>
          <w:rFonts w:ascii="Times New Roman" w:hAnsi="Times New Roman" w:cs="Times New Roman"/>
          <w:sz w:val="26"/>
          <w:szCs w:val="26"/>
        </w:rPr>
        <w:t>.  Sara handle</w:t>
      </w:r>
      <w:r w:rsidR="00D674D7">
        <w:rPr>
          <w:rFonts w:ascii="Times New Roman" w:hAnsi="Times New Roman" w:cs="Times New Roman"/>
          <w:sz w:val="26"/>
          <w:szCs w:val="26"/>
        </w:rPr>
        <w:t>s</w:t>
      </w:r>
      <w:r w:rsidR="00564D70">
        <w:rPr>
          <w:rFonts w:ascii="Times New Roman" w:hAnsi="Times New Roman" w:cs="Times New Roman"/>
          <w:sz w:val="26"/>
          <w:szCs w:val="26"/>
        </w:rPr>
        <w:t xml:space="preserve"> those submittals</w:t>
      </w:r>
      <w:r w:rsidR="00D674D7">
        <w:rPr>
          <w:rFonts w:ascii="Times New Roman" w:hAnsi="Times New Roman" w:cs="Times New Roman"/>
          <w:sz w:val="26"/>
          <w:szCs w:val="26"/>
        </w:rPr>
        <w:t xml:space="preserve">.  We are still receiving some of them, so </w:t>
      </w:r>
      <w:r w:rsidR="00564D70">
        <w:rPr>
          <w:rFonts w:ascii="Times New Roman" w:hAnsi="Times New Roman" w:cs="Times New Roman"/>
          <w:sz w:val="26"/>
          <w:szCs w:val="26"/>
        </w:rPr>
        <w:t xml:space="preserve">when they </w:t>
      </w:r>
      <w:r w:rsidR="00D674D7">
        <w:rPr>
          <w:rFonts w:ascii="Times New Roman" w:hAnsi="Times New Roman" w:cs="Times New Roman"/>
          <w:sz w:val="26"/>
          <w:szCs w:val="26"/>
        </w:rPr>
        <w:t xml:space="preserve">are submitted </w:t>
      </w:r>
      <w:r w:rsidR="00564D70">
        <w:rPr>
          <w:rFonts w:ascii="Times New Roman" w:hAnsi="Times New Roman" w:cs="Times New Roman"/>
          <w:sz w:val="26"/>
          <w:szCs w:val="26"/>
        </w:rPr>
        <w:t>she lets th</w:t>
      </w:r>
      <w:r w:rsidR="00D674D7">
        <w:rPr>
          <w:rFonts w:ascii="Times New Roman" w:hAnsi="Times New Roman" w:cs="Times New Roman"/>
          <w:sz w:val="26"/>
          <w:szCs w:val="26"/>
        </w:rPr>
        <w:t xml:space="preserve">ose </w:t>
      </w:r>
      <w:r w:rsidR="00564D70">
        <w:rPr>
          <w:rFonts w:ascii="Times New Roman" w:hAnsi="Times New Roman" w:cs="Times New Roman"/>
          <w:sz w:val="26"/>
          <w:szCs w:val="26"/>
        </w:rPr>
        <w:t xml:space="preserve">districts know that the financials are </w:t>
      </w:r>
      <w:r w:rsidR="00D674D7">
        <w:rPr>
          <w:rFonts w:ascii="Times New Roman" w:hAnsi="Times New Roman" w:cs="Times New Roman"/>
          <w:sz w:val="26"/>
          <w:szCs w:val="26"/>
        </w:rPr>
        <w:t xml:space="preserve">no </w:t>
      </w:r>
      <w:r w:rsidR="00564D70">
        <w:rPr>
          <w:rFonts w:ascii="Times New Roman" w:hAnsi="Times New Roman" w:cs="Times New Roman"/>
          <w:sz w:val="26"/>
          <w:szCs w:val="26"/>
        </w:rPr>
        <w:t xml:space="preserve">longer required to be filed with the PRB.  </w:t>
      </w:r>
    </w:p>
    <w:p w14:paraId="430870AF" w14:textId="77777777" w:rsidR="00564D70" w:rsidRDefault="00564D70" w:rsidP="00497B00">
      <w:pPr>
        <w:contextualSpacing/>
        <w:rPr>
          <w:rFonts w:ascii="Times New Roman" w:hAnsi="Times New Roman" w:cs="Times New Roman"/>
          <w:sz w:val="26"/>
          <w:szCs w:val="26"/>
        </w:rPr>
      </w:pPr>
    </w:p>
    <w:p w14:paraId="333F565C" w14:textId="297339BC" w:rsidR="00564D70" w:rsidRDefault="00564D70" w:rsidP="00497B00">
      <w:pPr>
        <w:contextualSpacing/>
        <w:rPr>
          <w:rFonts w:ascii="Times New Roman" w:hAnsi="Times New Roman" w:cs="Times New Roman"/>
          <w:sz w:val="26"/>
          <w:szCs w:val="26"/>
        </w:rPr>
      </w:pPr>
      <w:r>
        <w:rPr>
          <w:rFonts w:ascii="Times New Roman" w:hAnsi="Times New Roman" w:cs="Times New Roman"/>
          <w:sz w:val="26"/>
          <w:szCs w:val="26"/>
        </w:rPr>
        <w:tab/>
        <w:t>The executive director stated that the Board’s website ha</w:t>
      </w:r>
      <w:r w:rsidR="00D674D7">
        <w:rPr>
          <w:rFonts w:ascii="Times New Roman" w:hAnsi="Times New Roman" w:cs="Times New Roman"/>
          <w:sz w:val="26"/>
          <w:szCs w:val="26"/>
        </w:rPr>
        <w:t>d</w:t>
      </w:r>
      <w:r>
        <w:rPr>
          <w:rFonts w:ascii="Times New Roman" w:hAnsi="Times New Roman" w:cs="Times New Roman"/>
          <w:sz w:val="26"/>
          <w:szCs w:val="26"/>
        </w:rPr>
        <w:t xml:space="preserve"> 741 active users </w:t>
      </w:r>
      <w:r w:rsidR="00D674D7">
        <w:rPr>
          <w:rFonts w:ascii="Times New Roman" w:hAnsi="Times New Roman" w:cs="Times New Roman"/>
          <w:sz w:val="26"/>
          <w:szCs w:val="26"/>
        </w:rPr>
        <w:t xml:space="preserve">during </w:t>
      </w:r>
      <w:r>
        <w:rPr>
          <w:rFonts w:ascii="Times New Roman" w:hAnsi="Times New Roman" w:cs="Times New Roman"/>
          <w:sz w:val="26"/>
          <w:szCs w:val="26"/>
        </w:rPr>
        <w:t>April.  There w</w:t>
      </w:r>
      <w:r w:rsidR="00D674D7">
        <w:rPr>
          <w:rFonts w:ascii="Times New Roman" w:hAnsi="Times New Roman" w:cs="Times New Roman"/>
          <w:sz w:val="26"/>
          <w:szCs w:val="26"/>
        </w:rPr>
        <w:t>ere</w:t>
      </w:r>
      <w:r>
        <w:rPr>
          <w:rFonts w:ascii="Times New Roman" w:hAnsi="Times New Roman" w:cs="Times New Roman"/>
          <w:sz w:val="26"/>
          <w:szCs w:val="26"/>
        </w:rPr>
        <w:t xml:space="preserve"> </w:t>
      </w:r>
      <w:r w:rsidR="00D674D7">
        <w:rPr>
          <w:rFonts w:ascii="Times New Roman" w:hAnsi="Times New Roman" w:cs="Times New Roman"/>
          <w:sz w:val="26"/>
          <w:szCs w:val="26"/>
        </w:rPr>
        <w:t xml:space="preserve">462 unique users from the U.S., but interestingly, there were </w:t>
      </w:r>
      <w:r>
        <w:rPr>
          <w:rFonts w:ascii="Times New Roman" w:hAnsi="Times New Roman" w:cs="Times New Roman"/>
          <w:sz w:val="26"/>
          <w:szCs w:val="26"/>
        </w:rPr>
        <w:t xml:space="preserve">252 users from Singapore, 8 from China, and 5 from the Netherlands.  He also </w:t>
      </w:r>
      <w:r w:rsidR="00D674D7">
        <w:rPr>
          <w:rFonts w:ascii="Times New Roman" w:hAnsi="Times New Roman" w:cs="Times New Roman"/>
          <w:sz w:val="26"/>
          <w:szCs w:val="26"/>
        </w:rPr>
        <w:t xml:space="preserve">told the Board that </w:t>
      </w:r>
      <w:r>
        <w:rPr>
          <w:rFonts w:ascii="Times New Roman" w:hAnsi="Times New Roman" w:cs="Times New Roman"/>
          <w:sz w:val="26"/>
          <w:szCs w:val="26"/>
        </w:rPr>
        <w:t xml:space="preserve">the </w:t>
      </w:r>
      <w:r w:rsidR="00D674D7">
        <w:rPr>
          <w:rFonts w:ascii="Times New Roman" w:hAnsi="Times New Roman" w:cs="Times New Roman"/>
          <w:sz w:val="26"/>
          <w:szCs w:val="26"/>
        </w:rPr>
        <w:t xml:space="preserve">digital </w:t>
      </w:r>
      <w:r>
        <w:rPr>
          <w:rFonts w:ascii="Times New Roman" w:hAnsi="Times New Roman" w:cs="Times New Roman"/>
          <w:sz w:val="26"/>
          <w:szCs w:val="26"/>
        </w:rPr>
        <w:t xml:space="preserve">service area map </w:t>
      </w:r>
      <w:r w:rsidR="00D674D7">
        <w:rPr>
          <w:rFonts w:ascii="Times New Roman" w:hAnsi="Times New Roman" w:cs="Times New Roman"/>
          <w:sz w:val="26"/>
          <w:szCs w:val="26"/>
        </w:rPr>
        <w:t xml:space="preserve">on the Board’s website </w:t>
      </w:r>
      <w:r>
        <w:rPr>
          <w:rFonts w:ascii="Times New Roman" w:hAnsi="Times New Roman" w:cs="Times New Roman"/>
          <w:sz w:val="26"/>
          <w:szCs w:val="26"/>
        </w:rPr>
        <w:t xml:space="preserve">changed how the search </w:t>
      </w:r>
      <w:proofErr w:type="gramStart"/>
      <w:r>
        <w:rPr>
          <w:rFonts w:ascii="Times New Roman" w:hAnsi="Times New Roman" w:cs="Times New Roman"/>
          <w:sz w:val="26"/>
          <w:szCs w:val="26"/>
        </w:rPr>
        <w:t>drop down</w:t>
      </w:r>
      <w:proofErr w:type="gramEnd"/>
      <w:r>
        <w:rPr>
          <w:rFonts w:ascii="Times New Roman" w:hAnsi="Times New Roman" w:cs="Times New Roman"/>
          <w:sz w:val="26"/>
          <w:szCs w:val="26"/>
        </w:rPr>
        <w:t xml:space="preserve"> appears.  </w:t>
      </w:r>
      <w:r w:rsidR="00E72C06">
        <w:rPr>
          <w:rFonts w:ascii="Times New Roman" w:hAnsi="Times New Roman" w:cs="Times New Roman"/>
          <w:sz w:val="26"/>
          <w:szCs w:val="26"/>
        </w:rPr>
        <w:t xml:space="preserve">The PRB’s contractor, </w:t>
      </w:r>
      <w:proofErr w:type="spellStart"/>
      <w:proofErr w:type="gramStart"/>
      <w:r w:rsidR="00E72C06">
        <w:rPr>
          <w:rFonts w:ascii="Times New Roman" w:hAnsi="Times New Roman" w:cs="Times New Roman"/>
          <w:sz w:val="26"/>
          <w:szCs w:val="26"/>
        </w:rPr>
        <w:t>gWorks</w:t>
      </w:r>
      <w:proofErr w:type="spellEnd"/>
      <w:proofErr w:type="gramEnd"/>
      <w:r w:rsidR="00E72C06">
        <w:rPr>
          <w:rFonts w:ascii="Times New Roman" w:hAnsi="Times New Roman" w:cs="Times New Roman"/>
          <w:sz w:val="26"/>
          <w:szCs w:val="26"/>
        </w:rPr>
        <w:t xml:space="preserve"> made the change.  </w:t>
      </w:r>
      <w:r>
        <w:rPr>
          <w:rFonts w:ascii="Times New Roman" w:hAnsi="Times New Roman" w:cs="Times New Roman"/>
          <w:sz w:val="26"/>
          <w:szCs w:val="26"/>
        </w:rPr>
        <w:t xml:space="preserve">Now to enter the utility name you </w:t>
      </w:r>
      <w:proofErr w:type="gramStart"/>
      <w:r>
        <w:rPr>
          <w:rFonts w:ascii="Times New Roman" w:hAnsi="Times New Roman" w:cs="Times New Roman"/>
          <w:sz w:val="26"/>
          <w:szCs w:val="26"/>
        </w:rPr>
        <w:t>have to</w:t>
      </w:r>
      <w:proofErr w:type="gramEnd"/>
      <w:r>
        <w:rPr>
          <w:rFonts w:ascii="Times New Roman" w:hAnsi="Times New Roman" w:cs="Times New Roman"/>
          <w:sz w:val="26"/>
          <w:szCs w:val="26"/>
        </w:rPr>
        <w:t xml:space="preserve"> click on the </w:t>
      </w:r>
      <w:r w:rsidR="00E72C06">
        <w:rPr>
          <w:rFonts w:ascii="Times New Roman" w:hAnsi="Times New Roman" w:cs="Times New Roman"/>
          <w:sz w:val="26"/>
          <w:szCs w:val="26"/>
        </w:rPr>
        <w:t>“</w:t>
      </w:r>
      <w:r>
        <w:rPr>
          <w:rFonts w:ascii="Times New Roman" w:hAnsi="Times New Roman" w:cs="Times New Roman"/>
          <w:sz w:val="26"/>
          <w:szCs w:val="26"/>
        </w:rPr>
        <w:t>search</w:t>
      </w:r>
      <w:r w:rsidR="00E72C06">
        <w:rPr>
          <w:rFonts w:ascii="Times New Roman" w:hAnsi="Times New Roman" w:cs="Times New Roman"/>
          <w:sz w:val="26"/>
          <w:szCs w:val="26"/>
        </w:rPr>
        <w:t>”</w:t>
      </w:r>
      <w:r>
        <w:rPr>
          <w:rFonts w:ascii="Times New Roman" w:hAnsi="Times New Roman" w:cs="Times New Roman"/>
          <w:sz w:val="26"/>
          <w:szCs w:val="26"/>
        </w:rPr>
        <w:t xml:space="preserve"> button on the top </w:t>
      </w:r>
      <w:r w:rsidR="00E72C06">
        <w:rPr>
          <w:rFonts w:ascii="Times New Roman" w:hAnsi="Times New Roman" w:cs="Times New Roman"/>
          <w:sz w:val="26"/>
          <w:szCs w:val="26"/>
        </w:rPr>
        <w:t xml:space="preserve">of the page </w:t>
      </w:r>
      <w:r>
        <w:rPr>
          <w:rFonts w:ascii="Times New Roman" w:hAnsi="Times New Roman" w:cs="Times New Roman"/>
          <w:sz w:val="26"/>
          <w:szCs w:val="26"/>
        </w:rPr>
        <w:t xml:space="preserve">and then the box will drop down to input the </w:t>
      </w:r>
      <w:r w:rsidR="00E72C06">
        <w:rPr>
          <w:rFonts w:ascii="Times New Roman" w:hAnsi="Times New Roman" w:cs="Times New Roman"/>
          <w:sz w:val="26"/>
          <w:szCs w:val="26"/>
        </w:rPr>
        <w:t xml:space="preserve">name of the desired utility.  </w:t>
      </w:r>
      <w:r>
        <w:rPr>
          <w:rFonts w:ascii="Times New Roman" w:hAnsi="Times New Roman" w:cs="Times New Roman"/>
          <w:sz w:val="26"/>
          <w:szCs w:val="26"/>
        </w:rPr>
        <w:t xml:space="preserve">He </w:t>
      </w:r>
      <w:r w:rsidR="00E72C06">
        <w:rPr>
          <w:rFonts w:ascii="Times New Roman" w:hAnsi="Times New Roman" w:cs="Times New Roman"/>
          <w:sz w:val="26"/>
          <w:szCs w:val="26"/>
        </w:rPr>
        <w:t xml:space="preserve">believes this is less user </w:t>
      </w:r>
      <w:r>
        <w:rPr>
          <w:rFonts w:ascii="Times New Roman" w:hAnsi="Times New Roman" w:cs="Times New Roman"/>
          <w:sz w:val="26"/>
          <w:szCs w:val="26"/>
        </w:rPr>
        <w:t>friendly</w:t>
      </w:r>
      <w:r w:rsidR="00E72C06">
        <w:rPr>
          <w:rFonts w:ascii="Times New Roman" w:hAnsi="Times New Roman" w:cs="Times New Roman"/>
          <w:sz w:val="26"/>
          <w:szCs w:val="26"/>
        </w:rPr>
        <w:t xml:space="preserve">, so the staff will see if it can be set up as it </w:t>
      </w:r>
      <w:r>
        <w:rPr>
          <w:rFonts w:ascii="Times New Roman" w:hAnsi="Times New Roman" w:cs="Times New Roman"/>
          <w:sz w:val="26"/>
          <w:szCs w:val="26"/>
        </w:rPr>
        <w:t>was previously.</w:t>
      </w:r>
    </w:p>
    <w:p w14:paraId="471074D7" w14:textId="77777777" w:rsidR="00564D70" w:rsidRDefault="00564D70" w:rsidP="00497B00">
      <w:pPr>
        <w:contextualSpacing/>
        <w:rPr>
          <w:rFonts w:ascii="Times New Roman" w:hAnsi="Times New Roman" w:cs="Times New Roman"/>
          <w:sz w:val="26"/>
          <w:szCs w:val="26"/>
        </w:rPr>
      </w:pPr>
    </w:p>
    <w:p w14:paraId="554E877F" w14:textId="198CA266" w:rsidR="00330663" w:rsidRDefault="00CE02F1" w:rsidP="00CE02F1">
      <w:pPr>
        <w:contextualSpacing/>
        <w:rPr>
          <w:rFonts w:ascii="Times New Roman" w:hAnsi="Times New Roman" w:cs="Times New Roman"/>
          <w:sz w:val="26"/>
          <w:szCs w:val="26"/>
        </w:rPr>
      </w:pPr>
      <w:r w:rsidRPr="00CE02F1">
        <w:rPr>
          <w:rFonts w:ascii="Times New Roman" w:hAnsi="Times New Roman" w:cs="Times New Roman"/>
          <w:sz w:val="26"/>
          <w:szCs w:val="26"/>
        </w:rPr>
        <w:t> </w:t>
      </w:r>
      <w:r w:rsidR="00746F26">
        <w:rPr>
          <w:rFonts w:ascii="Times New Roman" w:hAnsi="Times New Roman" w:cs="Times New Roman"/>
          <w:sz w:val="26"/>
          <w:szCs w:val="26"/>
        </w:rPr>
        <w:tab/>
      </w:r>
      <w:r w:rsidRPr="00CE02F1">
        <w:rPr>
          <w:rFonts w:ascii="Times New Roman" w:hAnsi="Times New Roman" w:cs="Times New Roman"/>
          <w:sz w:val="26"/>
          <w:szCs w:val="26"/>
        </w:rPr>
        <w:t xml:space="preserve">Executive Director Texel noted that the next meetings are </w:t>
      </w:r>
      <w:r>
        <w:rPr>
          <w:rFonts w:ascii="Times New Roman" w:hAnsi="Times New Roman" w:cs="Times New Roman"/>
          <w:sz w:val="26"/>
          <w:szCs w:val="26"/>
        </w:rPr>
        <w:t>June 26,</w:t>
      </w:r>
      <w:r w:rsidRPr="00CE02F1">
        <w:rPr>
          <w:rFonts w:ascii="Times New Roman" w:hAnsi="Times New Roman" w:cs="Times New Roman"/>
          <w:sz w:val="26"/>
          <w:szCs w:val="26"/>
        </w:rPr>
        <w:t xml:space="preserve"> </w:t>
      </w:r>
      <w:r w:rsidR="00C75B23">
        <w:rPr>
          <w:rFonts w:ascii="Times New Roman" w:hAnsi="Times New Roman" w:cs="Times New Roman"/>
          <w:sz w:val="26"/>
          <w:szCs w:val="26"/>
        </w:rPr>
        <w:t xml:space="preserve">July 17, </w:t>
      </w:r>
      <w:r w:rsidR="00564D70">
        <w:rPr>
          <w:rFonts w:ascii="Times New Roman" w:hAnsi="Times New Roman" w:cs="Times New Roman"/>
          <w:sz w:val="26"/>
          <w:szCs w:val="26"/>
        </w:rPr>
        <w:t xml:space="preserve">and August 21, </w:t>
      </w:r>
      <w:r w:rsidRPr="00CE02F1">
        <w:rPr>
          <w:rFonts w:ascii="Times New Roman" w:hAnsi="Times New Roman" w:cs="Times New Roman"/>
          <w:sz w:val="26"/>
          <w:szCs w:val="26"/>
        </w:rPr>
        <w:t>2026.</w:t>
      </w:r>
      <w:r w:rsidR="00564D70">
        <w:rPr>
          <w:rFonts w:ascii="Times New Roman" w:hAnsi="Times New Roman" w:cs="Times New Roman"/>
          <w:sz w:val="26"/>
          <w:szCs w:val="26"/>
        </w:rPr>
        <w:t xml:space="preserve">  Mr. Austin and Vice Chairwoman Gottschalk stated that </w:t>
      </w:r>
      <w:r w:rsidR="00E72C06">
        <w:rPr>
          <w:rFonts w:ascii="Times New Roman" w:hAnsi="Times New Roman" w:cs="Times New Roman"/>
          <w:sz w:val="26"/>
          <w:szCs w:val="26"/>
        </w:rPr>
        <w:t xml:space="preserve">they would not be able to attend the </w:t>
      </w:r>
      <w:r w:rsidR="00564D70">
        <w:rPr>
          <w:rFonts w:ascii="Times New Roman" w:hAnsi="Times New Roman" w:cs="Times New Roman"/>
          <w:sz w:val="26"/>
          <w:szCs w:val="26"/>
        </w:rPr>
        <w:t>July meeting.</w:t>
      </w:r>
    </w:p>
    <w:p w14:paraId="778DE135" w14:textId="77777777" w:rsidR="00330663" w:rsidRDefault="00330663" w:rsidP="00CE02F1">
      <w:pPr>
        <w:contextualSpacing/>
        <w:rPr>
          <w:rFonts w:ascii="Times New Roman" w:hAnsi="Times New Roman" w:cs="Times New Roman"/>
          <w:sz w:val="26"/>
          <w:szCs w:val="26"/>
        </w:rPr>
      </w:pPr>
    </w:p>
    <w:p w14:paraId="65B4CB33" w14:textId="77777777" w:rsidR="00DB3FD3" w:rsidRDefault="00DB3FD3" w:rsidP="00CE02F1">
      <w:pPr>
        <w:contextualSpacing/>
        <w:rPr>
          <w:rFonts w:ascii="Times New Roman" w:hAnsi="Times New Roman" w:cs="Times New Roman"/>
          <w:sz w:val="26"/>
          <w:szCs w:val="26"/>
        </w:rPr>
      </w:pPr>
    </w:p>
    <w:p w14:paraId="18C3565B" w14:textId="10C7EBBB" w:rsidR="00CE02F1" w:rsidRPr="00CE02F1" w:rsidRDefault="00CE02F1" w:rsidP="00CE02F1">
      <w:pPr>
        <w:rPr>
          <w:rFonts w:ascii="Times New Roman" w:hAnsi="Times New Roman" w:cs="Times New Roman"/>
          <w:sz w:val="26"/>
          <w:szCs w:val="26"/>
        </w:rPr>
      </w:pPr>
      <w:r w:rsidRPr="00CE02F1">
        <w:rPr>
          <w:rFonts w:ascii="Times New Roman" w:hAnsi="Times New Roman" w:cs="Times New Roman"/>
          <w:sz w:val="26"/>
          <w:szCs w:val="26"/>
        </w:rPr>
        <w:lastRenderedPageBreak/>
        <w:t> </w:t>
      </w:r>
      <w:r w:rsidR="00746F26">
        <w:rPr>
          <w:rFonts w:ascii="Times New Roman" w:hAnsi="Times New Roman" w:cs="Times New Roman"/>
          <w:sz w:val="26"/>
          <w:szCs w:val="26"/>
        </w:rPr>
        <w:tab/>
      </w:r>
      <w:r w:rsidRPr="00CE02F1">
        <w:rPr>
          <w:rFonts w:ascii="Times New Roman" w:hAnsi="Times New Roman" w:cs="Times New Roman"/>
          <w:sz w:val="26"/>
          <w:szCs w:val="26"/>
        </w:rPr>
        <w:t xml:space="preserve">Vice Chairwoman Gottschalk moved to adjourn the meeting.  Mr. </w:t>
      </w:r>
      <w:r w:rsidR="003126C3">
        <w:rPr>
          <w:rFonts w:ascii="Times New Roman" w:hAnsi="Times New Roman" w:cs="Times New Roman"/>
          <w:sz w:val="26"/>
          <w:szCs w:val="26"/>
        </w:rPr>
        <w:t>Grennan</w:t>
      </w:r>
      <w:r w:rsidRPr="00CE02F1">
        <w:rPr>
          <w:rFonts w:ascii="Times New Roman" w:hAnsi="Times New Roman" w:cs="Times New Roman"/>
          <w:sz w:val="26"/>
          <w:szCs w:val="26"/>
        </w:rPr>
        <w:t xml:space="preserve"> seconded the motion. Voting on the motion:  Chairman Hutchison – yes, Vice Chairwoman Gottschalk – yes, Mr. Austin – yes, Mr. Grennan – </w:t>
      </w:r>
      <w:r w:rsidR="003126C3">
        <w:rPr>
          <w:rFonts w:ascii="Times New Roman" w:hAnsi="Times New Roman" w:cs="Times New Roman"/>
          <w:sz w:val="26"/>
          <w:szCs w:val="26"/>
        </w:rPr>
        <w:t>yes</w:t>
      </w:r>
      <w:r w:rsidRPr="00CE02F1">
        <w:rPr>
          <w:rFonts w:ascii="Times New Roman" w:hAnsi="Times New Roman" w:cs="Times New Roman"/>
          <w:sz w:val="26"/>
          <w:szCs w:val="26"/>
        </w:rPr>
        <w:t xml:space="preserve">, and Mr. Liegl – </w:t>
      </w:r>
      <w:r w:rsidR="004C3F42">
        <w:rPr>
          <w:rFonts w:ascii="Times New Roman" w:hAnsi="Times New Roman" w:cs="Times New Roman"/>
          <w:sz w:val="26"/>
          <w:szCs w:val="26"/>
        </w:rPr>
        <w:t>absent</w:t>
      </w:r>
      <w:r w:rsidRPr="00CE02F1">
        <w:rPr>
          <w:rFonts w:ascii="Times New Roman" w:hAnsi="Times New Roman" w:cs="Times New Roman"/>
          <w:sz w:val="26"/>
          <w:szCs w:val="26"/>
        </w:rPr>
        <w:t xml:space="preserve">.  The motion carried </w:t>
      </w:r>
      <w:r w:rsidR="00746F26">
        <w:rPr>
          <w:rFonts w:ascii="Times New Roman" w:hAnsi="Times New Roman" w:cs="Times New Roman"/>
          <w:sz w:val="26"/>
          <w:szCs w:val="26"/>
        </w:rPr>
        <w:t>4</w:t>
      </w:r>
      <w:r w:rsidRPr="00CE02F1">
        <w:rPr>
          <w:rFonts w:ascii="Times New Roman" w:hAnsi="Times New Roman" w:cs="Times New Roman"/>
          <w:sz w:val="26"/>
          <w:szCs w:val="26"/>
        </w:rPr>
        <w:t xml:space="preserve"> – 0</w:t>
      </w:r>
      <w:r w:rsidR="004C3F42">
        <w:rPr>
          <w:rFonts w:ascii="Times New Roman" w:hAnsi="Times New Roman" w:cs="Times New Roman"/>
          <w:sz w:val="26"/>
          <w:szCs w:val="26"/>
        </w:rPr>
        <w:t xml:space="preserve"> with one absent</w:t>
      </w:r>
      <w:r w:rsidRPr="00CE02F1">
        <w:rPr>
          <w:rFonts w:ascii="Times New Roman" w:hAnsi="Times New Roman" w:cs="Times New Roman"/>
          <w:sz w:val="26"/>
          <w:szCs w:val="26"/>
        </w:rPr>
        <w:t xml:space="preserve">.  The meeting adjourned at </w:t>
      </w:r>
      <w:r w:rsidR="00C435C9">
        <w:rPr>
          <w:rFonts w:ascii="Times New Roman" w:hAnsi="Times New Roman" w:cs="Times New Roman"/>
          <w:sz w:val="26"/>
          <w:szCs w:val="26"/>
        </w:rPr>
        <w:t>10</w:t>
      </w:r>
      <w:r w:rsidRPr="00CE02F1">
        <w:rPr>
          <w:rFonts w:ascii="Times New Roman" w:hAnsi="Times New Roman" w:cs="Times New Roman"/>
          <w:sz w:val="26"/>
          <w:szCs w:val="26"/>
        </w:rPr>
        <w:t>:</w:t>
      </w:r>
      <w:r w:rsidR="00C435C9">
        <w:rPr>
          <w:rFonts w:ascii="Times New Roman" w:hAnsi="Times New Roman" w:cs="Times New Roman"/>
          <w:sz w:val="26"/>
          <w:szCs w:val="26"/>
        </w:rPr>
        <w:t>50</w:t>
      </w:r>
      <w:r w:rsidRPr="00CE02F1">
        <w:rPr>
          <w:rFonts w:ascii="Times New Roman" w:hAnsi="Times New Roman" w:cs="Times New Roman"/>
          <w:sz w:val="26"/>
          <w:szCs w:val="26"/>
        </w:rPr>
        <w:t xml:space="preserve"> </w:t>
      </w:r>
      <w:r>
        <w:rPr>
          <w:rFonts w:ascii="Times New Roman" w:hAnsi="Times New Roman" w:cs="Times New Roman"/>
          <w:sz w:val="26"/>
          <w:szCs w:val="26"/>
        </w:rPr>
        <w:t>a</w:t>
      </w:r>
      <w:r w:rsidRPr="00CE02F1">
        <w:rPr>
          <w:rFonts w:ascii="Times New Roman" w:hAnsi="Times New Roman" w:cs="Times New Roman"/>
          <w:sz w:val="26"/>
          <w:szCs w:val="26"/>
        </w:rPr>
        <w:t>.m.</w:t>
      </w:r>
    </w:p>
    <w:p w14:paraId="26941E90" w14:textId="77777777" w:rsidR="00E72C06" w:rsidRDefault="00E72C06" w:rsidP="00CE02F1">
      <w:pPr>
        <w:spacing w:before="100" w:beforeAutospacing="1" w:after="100" w:afterAutospacing="1" w:line="240" w:lineRule="auto"/>
        <w:rPr>
          <w:rFonts w:ascii="Times New Roman" w:eastAsia="Times New Roman" w:hAnsi="Times New Roman" w:cs="Times New Roman"/>
          <w:sz w:val="26"/>
          <w:szCs w:val="26"/>
        </w:rPr>
      </w:pPr>
    </w:p>
    <w:p w14:paraId="4766418F" w14:textId="77777777" w:rsidR="00DB3FD3" w:rsidRPr="00250635" w:rsidRDefault="00DB3FD3" w:rsidP="00CE02F1">
      <w:pPr>
        <w:spacing w:before="100" w:beforeAutospacing="1" w:after="100" w:afterAutospacing="1" w:line="240" w:lineRule="auto"/>
        <w:rPr>
          <w:rFonts w:ascii="Times New Roman" w:eastAsia="Times New Roman" w:hAnsi="Times New Roman" w:cs="Times New Roman"/>
          <w:sz w:val="26"/>
          <w:szCs w:val="26"/>
        </w:rPr>
      </w:pPr>
    </w:p>
    <w:p w14:paraId="2291440A" w14:textId="77777777" w:rsidR="00CE02F1" w:rsidRPr="00250635" w:rsidRDefault="00CE02F1" w:rsidP="00CE02F1">
      <w:pPr>
        <w:pStyle w:val="NoSpacing"/>
        <w:rPr>
          <w:rFonts w:ascii="Times New Roman" w:hAnsi="Times New Roman" w:cs="Times New Roman"/>
          <w:sz w:val="26"/>
          <w:szCs w:val="26"/>
        </w:rPr>
      </w:pP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Timothy J. Texel</w:t>
      </w:r>
    </w:p>
    <w:p w14:paraId="6973A46B" w14:textId="0936795D" w:rsidR="00D8165E" w:rsidRPr="00CE02F1" w:rsidRDefault="00CE02F1" w:rsidP="00330663">
      <w:pPr>
        <w:pStyle w:val="NoSpacing"/>
        <w:rPr>
          <w:rFonts w:ascii="Times New Roman" w:hAnsi="Times New Roman" w:cs="Times New Roman"/>
          <w:sz w:val="26"/>
          <w:szCs w:val="26"/>
        </w:rPr>
      </w:pP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Executive Director and General Counsel</w:t>
      </w:r>
    </w:p>
    <w:sectPr w:rsidR="00D8165E" w:rsidRPr="00CE02F1" w:rsidSect="00F439CB">
      <w:footerReference w:type="defaul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54D6" w14:textId="77777777" w:rsidR="00DC17DA" w:rsidRDefault="00DC17DA" w:rsidP="00F439CB">
      <w:pPr>
        <w:spacing w:after="0" w:line="240" w:lineRule="auto"/>
      </w:pPr>
      <w:r>
        <w:separator/>
      </w:r>
    </w:p>
  </w:endnote>
  <w:endnote w:type="continuationSeparator" w:id="0">
    <w:p w14:paraId="7B67A769" w14:textId="77777777" w:rsidR="00DC17DA" w:rsidRDefault="00DC17DA" w:rsidP="00F4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859236"/>
      <w:docPartObj>
        <w:docPartGallery w:val="Page Numbers (Bottom of Page)"/>
        <w:docPartUnique/>
      </w:docPartObj>
    </w:sdtPr>
    <w:sdtEndPr>
      <w:rPr>
        <w:noProof/>
      </w:rPr>
    </w:sdtEndPr>
    <w:sdtContent>
      <w:p w14:paraId="120196E1" w14:textId="016CB5D9" w:rsidR="00F439CB" w:rsidRDefault="00BF74DD" w:rsidP="00BF74DD">
        <w:pPr>
          <w:pStyle w:val="Footer"/>
        </w:pPr>
        <w:r>
          <w:t xml:space="preserve">Minutes </w:t>
        </w:r>
        <w:r w:rsidR="00C75B23">
          <w:t>–</w:t>
        </w:r>
        <w:r>
          <w:t xml:space="preserve"> </w:t>
        </w:r>
        <w:r w:rsidR="001A0DEB">
          <w:t>May 15</w:t>
        </w:r>
        <w:r>
          <w:t xml:space="preserve">, </w:t>
        </w:r>
        <w:proofErr w:type="gramStart"/>
        <w:r>
          <w:t>2026</w:t>
        </w:r>
        <w:proofErr w:type="gramEnd"/>
        <w:r>
          <w:t xml:space="preserve">                                   </w:t>
        </w:r>
        <w:r w:rsidR="00F439CB">
          <w:fldChar w:fldCharType="begin"/>
        </w:r>
        <w:r w:rsidR="00F439CB">
          <w:instrText xml:space="preserve"> PAGE   \* MERGEFORMAT </w:instrText>
        </w:r>
        <w:r w:rsidR="00F439CB">
          <w:fldChar w:fldCharType="separate"/>
        </w:r>
        <w:r w:rsidR="00F439CB">
          <w:rPr>
            <w:noProof/>
          </w:rPr>
          <w:t>2</w:t>
        </w:r>
        <w:r w:rsidR="00F439CB">
          <w:rPr>
            <w:noProof/>
          </w:rPr>
          <w:fldChar w:fldCharType="end"/>
        </w:r>
      </w:p>
    </w:sdtContent>
  </w:sdt>
  <w:p w14:paraId="0C770D13" w14:textId="77777777" w:rsidR="00F439CB" w:rsidRDefault="00F43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0056" w14:textId="24792082" w:rsidR="00AC7461" w:rsidRDefault="0089720C">
    <w:pPr>
      <w:pStyle w:val="Footer"/>
    </w:pPr>
    <w:r>
      <w:t>May 15</w:t>
    </w:r>
    <w:r w:rsidR="00AC7461">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B71E" w14:textId="77777777" w:rsidR="00DC17DA" w:rsidRDefault="00DC17DA" w:rsidP="00F439CB">
      <w:pPr>
        <w:spacing w:after="0" w:line="240" w:lineRule="auto"/>
      </w:pPr>
      <w:r>
        <w:separator/>
      </w:r>
    </w:p>
  </w:footnote>
  <w:footnote w:type="continuationSeparator" w:id="0">
    <w:p w14:paraId="446980AC" w14:textId="77777777" w:rsidR="00DC17DA" w:rsidRDefault="00DC17DA" w:rsidP="00F439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F1"/>
    <w:rsid w:val="000362B9"/>
    <w:rsid w:val="00040793"/>
    <w:rsid w:val="00040FC7"/>
    <w:rsid w:val="00092F08"/>
    <w:rsid w:val="00121AB1"/>
    <w:rsid w:val="00151095"/>
    <w:rsid w:val="00153C38"/>
    <w:rsid w:val="00170C25"/>
    <w:rsid w:val="001A0DEB"/>
    <w:rsid w:val="001C38F5"/>
    <w:rsid w:val="001C6601"/>
    <w:rsid w:val="001E1320"/>
    <w:rsid w:val="00286D32"/>
    <w:rsid w:val="002E31E7"/>
    <w:rsid w:val="002F00C5"/>
    <w:rsid w:val="003126C3"/>
    <w:rsid w:val="0032110B"/>
    <w:rsid w:val="00326E40"/>
    <w:rsid w:val="00330663"/>
    <w:rsid w:val="0036254B"/>
    <w:rsid w:val="003A1A50"/>
    <w:rsid w:val="003A74C7"/>
    <w:rsid w:val="0045705A"/>
    <w:rsid w:val="00497B00"/>
    <w:rsid w:val="004A2517"/>
    <w:rsid w:val="004C3F42"/>
    <w:rsid w:val="004F47E4"/>
    <w:rsid w:val="004F7A13"/>
    <w:rsid w:val="00512B99"/>
    <w:rsid w:val="00564D70"/>
    <w:rsid w:val="005F1AB0"/>
    <w:rsid w:val="006217BF"/>
    <w:rsid w:val="006352D1"/>
    <w:rsid w:val="006A0042"/>
    <w:rsid w:val="006A7F40"/>
    <w:rsid w:val="006C5A24"/>
    <w:rsid w:val="006F6087"/>
    <w:rsid w:val="00746F26"/>
    <w:rsid w:val="00753F31"/>
    <w:rsid w:val="0077298D"/>
    <w:rsid w:val="00772D2F"/>
    <w:rsid w:val="00795A35"/>
    <w:rsid w:val="00795A71"/>
    <w:rsid w:val="007A3CFA"/>
    <w:rsid w:val="007B78E7"/>
    <w:rsid w:val="007F2E00"/>
    <w:rsid w:val="00807175"/>
    <w:rsid w:val="00816A9B"/>
    <w:rsid w:val="008270DA"/>
    <w:rsid w:val="0083039D"/>
    <w:rsid w:val="00854810"/>
    <w:rsid w:val="00854B05"/>
    <w:rsid w:val="00895F79"/>
    <w:rsid w:val="0089720C"/>
    <w:rsid w:val="00926FF8"/>
    <w:rsid w:val="009D63A0"/>
    <w:rsid w:val="009F4005"/>
    <w:rsid w:val="00A24E43"/>
    <w:rsid w:val="00A25CC0"/>
    <w:rsid w:val="00A40DC6"/>
    <w:rsid w:val="00A64F4F"/>
    <w:rsid w:val="00AB75DA"/>
    <w:rsid w:val="00AC7461"/>
    <w:rsid w:val="00AF5AF2"/>
    <w:rsid w:val="00B079B7"/>
    <w:rsid w:val="00B140F4"/>
    <w:rsid w:val="00B55182"/>
    <w:rsid w:val="00B90160"/>
    <w:rsid w:val="00BF2868"/>
    <w:rsid w:val="00BF74DD"/>
    <w:rsid w:val="00C21156"/>
    <w:rsid w:val="00C22054"/>
    <w:rsid w:val="00C2404F"/>
    <w:rsid w:val="00C42F1C"/>
    <w:rsid w:val="00C435C9"/>
    <w:rsid w:val="00C75B23"/>
    <w:rsid w:val="00C77C72"/>
    <w:rsid w:val="00C8717A"/>
    <w:rsid w:val="00CA3AFA"/>
    <w:rsid w:val="00CC2E22"/>
    <w:rsid w:val="00CE02F1"/>
    <w:rsid w:val="00D37AEA"/>
    <w:rsid w:val="00D674D7"/>
    <w:rsid w:val="00D81038"/>
    <w:rsid w:val="00D8165E"/>
    <w:rsid w:val="00D84472"/>
    <w:rsid w:val="00D859C1"/>
    <w:rsid w:val="00D86880"/>
    <w:rsid w:val="00DB3FD3"/>
    <w:rsid w:val="00DB6974"/>
    <w:rsid w:val="00DC17DA"/>
    <w:rsid w:val="00E13F94"/>
    <w:rsid w:val="00E60161"/>
    <w:rsid w:val="00E66CDB"/>
    <w:rsid w:val="00E72C06"/>
    <w:rsid w:val="00ED160E"/>
    <w:rsid w:val="00EE12EC"/>
    <w:rsid w:val="00EF3436"/>
    <w:rsid w:val="00F439CB"/>
    <w:rsid w:val="00F57B9B"/>
    <w:rsid w:val="00F62D24"/>
    <w:rsid w:val="00F62F10"/>
    <w:rsid w:val="00F67CD7"/>
    <w:rsid w:val="00F918D6"/>
    <w:rsid w:val="00FF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C478"/>
  <w15:chartTrackingRefBased/>
  <w15:docId w15:val="{501FE9EC-B79D-4855-8B2C-7D721A82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2F1"/>
    <w:rPr>
      <w:rFonts w:eastAsiaTheme="majorEastAsia" w:cstheme="majorBidi"/>
      <w:color w:val="272727" w:themeColor="text1" w:themeTint="D8"/>
    </w:rPr>
  </w:style>
  <w:style w:type="paragraph" w:styleId="Title">
    <w:name w:val="Title"/>
    <w:basedOn w:val="Normal"/>
    <w:next w:val="Normal"/>
    <w:link w:val="TitleChar"/>
    <w:uiPriority w:val="10"/>
    <w:qFormat/>
    <w:rsid w:val="00CE0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2F1"/>
    <w:pPr>
      <w:spacing w:before="160"/>
      <w:jc w:val="center"/>
    </w:pPr>
    <w:rPr>
      <w:i/>
      <w:iCs/>
      <w:color w:val="404040" w:themeColor="text1" w:themeTint="BF"/>
    </w:rPr>
  </w:style>
  <w:style w:type="character" w:customStyle="1" w:styleId="QuoteChar">
    <w:name w:val="Quote Char"/>
    <w:basedOn w:val="DefaultParagraphFont"/>
    <w:link w:val="Quote"/>
    <w:uiPriority w:val="29"/>
    <w:rsid w:val="00CE02F1"/>
    <w:rPr>
      <w:i/>
      <w:iCs/>
      <w:color w:val="404040" w:themeColor="text1" w:themeTint="BF"/>
    </w:rPr>
  </w:style>
  <w:style w:type="paragraph" w:styleId="ListParagraph">
    <w:name w:val="List Paragraph"/>
    <w:basedOn w:val="Normal"/>
    <w:uiPriority w:val="34"/>
    <w:qFormat/>
    <w:rsid w:val="00CE02F1"/>
    <w:pPr>
      <w:ind w:left="720"/>
      <w:contextualSpacing/>
    </w:pPr>
  </w:style>
  <w:style w:type="character" w:styleId="IntenseEmphasis">
    <w:name w:val="Intense Emphasis"/>
    <w:basedOn w:val="DefaultParagraphFont"/>
    <w:uiPriority w:val="21"/>
    <w:qFormat/>
    <w:rsid w:val="00CE02F1"/>
    <w:rPr>
      <w:i/>
      <w:iCs/>
      <w:color w:val="0F4761" w:themeColor="accent1" w:themeShade="BF"/>
    </w:rPr>
  </w:style>
  <w:style w:type="paragraph" w:styleId="IntenseQuote">
    <w:name w:val="Intense Quote"/>
    <w:basedOn w:val="Normal"/>
    <w:next w:val="Normal"/>
    <w:link w:val="IntenseQuoteChar"/>
    <w:uiPriority w:val="30"/>
    <w:qFormat/>
    <w:rsid w:val="00CE0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2F1"/>
    <w:rPr>
      <w:i/>
      <w:iCs/>
      <w:color w:val="0F4761" w:themeColor="accent1" w:themeShade="BF"/>
    </w:rPr>
  </w:style>
  <w:style w:type="character" w:styleId="IntenseReference">
    <w:name w:val="Intense Reference"/>
    <w:basedOn w:val="DefaultParagraphFont"/>
    <w:uiPriority w:val="32"/>
    <w:qFormat/>
    <w:rsid w:val="00CE02F1"/>
    <w:rPr>
      <w:b/>
      <w:bCs/>
      <w:smallCaps/>
      <w:color w:val="0F4761" w:themeColor="accent1" w:themeShade="BF"/>
      <w:spacing w:val="5"/>
    </w:rPr>
  </w:style>
  <w:style w:type="paragraph" w:styleId="NoSpacing">
    <w:name w:val="No Spacing"/>
    <w:uiPriority w:val="1"/>
    <w:qFormat/>
    <w:rsid w:val="00CE02F1"/>
    <w:pPr>
      <w:spacing w:after="0" w:line="240" w:lineRule="auto"/>
    </w:pPr>
    <w:rPr>
      <w:kern w:val="0"/>
      <w:sz w:val="22"/>
      <w:szCs w:val="22"/>
      <w14:ligatures w14:val="none"/>
    </w:rPr>
  </w:style>
  <w:style w:type="paragraph" w:styleId="Header">
    <w:name w:val="header"/>
    <w:basedOn w:val="Normal"/>
    <w:link w:val="HeaderChar"/>
    <w:uiPriority w:val="99"/>
    <w:unhideWhenUsed/>
    <w:rsid w:val="00F43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9CB"/>
  </w:style>
  <w:style w:type="paragraph" w:styleId="Footer">
    <w:name w:val="footer"/>
    <w:basedOn w:val="Normal"/>
    <w:link w:val="FooterChar"/>
    <w:uiPriority w:val="99"/>
    <w:unhideWhenUsed/>
    <w:rsid w:val="00F43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1182</TotalTime>
  <Pages>9</Pages>
  <Words>3351</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St of NE, Power Review Board</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Birkett, Sara</dc:creator>
  <cp:keywords/>
  <dc:description/>
  <cp:lastModifiedBy>Texel, Tim</cp:lastModifiedBy>
  <cp:revision>9</cp:revision>
  <cp:lastPrinted>2026-05-26T21:26:00Z</cp:lastPrinted>
  <dcterms:created xsi:type="dcterms:W3CDTF">2026-05-26T18:09:00Z</dcterms:created>
  <dcterms:modified xsi:type="dcterms:W3CDTF">2026-05-27T13:53:00Z</dcterms:modified>
</cp:coreProperties>
</file>